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C58" w:rsidRDefault="00E15C58" w:rsidP="00E15C58">
      <w:pPr>
        <w:autoSpaceDE w:val="0"/>
        <w:autoSpaceDN w:val="0"/>
        <w:adjustRightInd w:val="0"/>
        <w:ind w:firstLine="397"/>
        <w:rPr>
          <w:b/>
          <w:sz w:val="28"/>
          <w:szCs w:val="28"/>
          <w:lang w:val="kk-KZ"/>
        </w:rPr>
      </w:pPr>
      <w:r>
        <w:rPr>
          <w:b/>
          <w:sz w:val="28"/>
          <w:szCs w:val="28"/>
          <w:lang w:val="kk-KZ"/>
        </w:rPr>
        <w:t>6 лабораториялық  жұмыс</w:t>
      </w:r>
    </w:p>
    <w:p w:rsidR="00E15C58" w:rsidRDefault="00E15C58" w:rsidP="00E15C58">
      <w:pPr>
        <w:autoSpaceDE w:val="0"/>
        <w:autoSpaceDN w:val="0"/>
        <w:adjustRightInd w:val="0"/>
        <w:ind w:firstLine="397"/>
        <w:rPr>
          <w:b/>
          <w:bCs/>
          <w:sz w:val="28"/>
          <w:szCs w:val="28"/>
          <w:lang w:val="kk-KZ"/>
        </w:rPr>
      </w:pPr>
      <w:r>
        <w:rPr>
          <w:b/>
          <w:sz w:val="28"/>
          <w:szCs w:val="28"/>
          <w:lang w:val="kk-KZ"/>
        </w:rPr>
        <w:t>Тақырып:</w:t>
      </w:r>
      <w:r>
        <w:rPr>
          <w:b/>
          <w:sz w:val="28"/>
          <w:szCs w:val="28"/>
          <w:lang w:val="kk-KZ"/>
        </w:rPr>
        <w:t xml:space="preserve"> </w:t>
      </w:r>
      <w:r>
        <w:rPr>
          <w:b/>
          <w:bCs/>
          <w:sz w:val="28"/>
          <w:szCs w:val="28"/>
          <w:lang w:val="kk-KZ"/>
        </w:rPr>
        <w:t>ЭЛЕКТРОЛИТТІК ДИССОЦИАЦИЯ</w:t>
      </w:r>
      <w:r>
        <w:rPr>
          <w:b/>
          <w:bCs/>
          <w:sz w:val="28"/>
          <w:szCs w:val="28"/>
          <w:lang w:val="kk-KZ"/>
        </w:rPr>
        <w:t>. Буферлі ертініділер</w:t>
      </w:r>
    </w:p>
    <w:p w:rsidR="00E15C58" w:rsidRDefault="00E15C58" w:rsidP="00E15C58">
      <w:pPr>
        <w:pStyle w:val="a3"/>
        <w:autoSpaceDE w:val="0"/>
        <w:autoSpaceDN w:val="0"/>
        <w:adjustRightInd w:val="0"/>
        <w:spacing w:after="0" w:line="228" w:lineRule="auto"/>
        <w:ind w:left="0" w:firstLine="397"/>
        <w:rPr>
          <w:rFonts w:ascii="Times New Roman" w:hAnsi="Times New Roman" w:cs="Times New Roman"/>
          <w:b/>
          <w:sz w:val="28"/>
          <w:szCs w:val="28"/>
          <w:lang w:val="kk-KZ"/>
        </w:rPr>
      </w:pPr>
    </w:p>
    <w:p w:rsidR="00E15C58" w:rsidRPr="00E15C58" w:rsidRDefault="00E15C58" w:rsidP="00E15C58">
      <w:pPr>
        <w:autoSpaceDE w:val="0"/>
        <w:autoSpaceDN w:val="0"/>
        <w:adjustRightInd w:val="0"/>
        <w:ind w:firstLine="397"/>
        <w:jc w:val="both"/>
        <w:rPr>
          <w:bCs/>
          <w:sz w:val="28"/>
          <w:szCs w:val="28"/>
          <w:lang w:val="kk-KZ"/>
        </w:rPr>
      </w:pPr>
      <w:r>
        <w:rPr>
          <w:b/>
          <w:sz w:val="28"/>
          <w:szCs w:val="28"/>
          <w:lang w:val="kk-KZ"/>
        </w:rPr>
        <w:t xml:space="preserve">Мақсаты: </w:t>
      </w:r>
      <w:r w:rsidRPr="00E15C58">
        <w:rPr>
          <w:sz w:val="28"/>
          <w:szCs w:val="28"/>
          <w:lang w:val="kk-KZ"/>
        </w:rPr>
        <w:t>«</w:t>
      </w:r>
      <w:r w:rsidRPr="00E15C58">
        <w:rPr>
          <w:bCs/>
          <w:sz w:val="28"/>
          <w:szCs w:val="28"/>
          <w:lang w:val="kk-KZ"/>
        </w:rPr>
        <w:t xml:space="preserve">ЭЛЕКТРОЛИТТІК ДИССОЦИАЦИЯ. </w:t>
      </w:r>
      <w:r w:rsidRPr="00E15C58">
        <w:rPr>
          <w:bCs/>
          <w:sz w:val="28"/>
          <w:szCs w:val="28"/>
          <w:lang w:val="kk-KZ"/>
        </w:rPr>
        <w:t>БУФЕРЛІ ЕРТІНІДІЛЕР» тақырыбы бойынша функционалды және жүйелік құзыреттіліктер қалыптастыру. Жұмысты орындау барысында элетролиттік диссоциация теориясының негізгі қағидаларын қолдана білуге және тәжірибе барысында олардың орындалатынына көз жеткізе білуг, дәлелдеуге қабілет таныту. Буферлі ерітінділердің қасиеттерінің тіршілікте, маңызды екенін түсіндіре білу.</w:t>
      </w:r>
    </w:p>
    <w:p w:rsidR="00E15C58" w:rsidRPr="00E15C58" w:rsidRDefault="00E15C58" w:rsidP="00E15C58">
      <w:pPr>
        <w:pStyle w:val="a3"/>
        <w:autoSpaceDE w:val="0"/>
        <w:autoSpaceDN w:val="0"/>
        <w:adjustRightInd w:val="0"/>
        <w:spacing w:after="0" w:line="228" w:lineRule="auto"/>
        <w:ind w:left="0" w:firstLine="397"/>
        <w:jc w:val="both"/>
        <w:rPr>
          <w:rFonts w:ascii="Times New Roman" w:hAnsi="Times New Roman" w:cs="Times New Roman"/>
          <w:sz w:val="28"/>
          <w:szCs w:val="28"/>
          <w:lang w:val="kk-KZ"/>
        </w:rPr>
      </w:pPr>
    </w:p>
    <w:p w:rsidR="00E15C58" w:rsidRDefault="00E15C58" w:rsidP="00E15C58">
      <w:pPr>
        <w:pStyle w:val="a3"/>
        <w:autoSpaceDE w:val="0"/>
        <w:autoSpaceDN w:val="0"/>
        <w:adjustRightInd w:val="0"/>
        <w:spacing w:after="0" w:line="228" w:lineRule="auto"/>
        <w:ind w:left="0" w:firstLine="397"/>
        <w:rPr>
          <w:rFonts w:ascii="Times New Roman" w:hAnsi="Times New Roman" w:cs="Times New Roman"/>
          <w:b/>
          <w:sz w:val="28"/>
          <w:szCs w:val="28"/>
          <w:lang w:val="kk-KZ"/>
        </w:rPr>
      </w:pPr>
    </w:p>
    <w:p w:rsidR="00E15C58" w:rsidRDefault="00E15C58" w:rsidP="00E15C58">
      <w:pPr>
        <w:pStyle w:val="a3"/>
        <w:autoSpaceDE w:val="0"/>
        <w:autoSpaceDN w:val="0"/>
        <w:adjustRightInd w:val="0"/>
        <w:spacing w:after="0" w:line="228" w:lineRule="auto"/>
        <w:ind w:left="0" w:firstLine="397"/>
        <w:rPr>
          <w:rFonts w:ascii="Times New Roman" w:hAnsi="Times New Roman" w:cs="Times New Roman"/>
          <w:b/>
          <w:sz w:val="28"/>
          <w:szCs w:val="28"/>
          <w:lang w:val="kk-KZ"/>
        </w:rPr>
      </w:pPr>
      <w:r>
        <w:rPr>
          <w:rFonts w:ascii="Times New Roman" w:hAnsi="Times New Roman" w:cs="Times New Roman"/>
          <w:b/>
          <w:sz w:val="28"/>
          <w:szCs w:val="28"/>
          <w:lang w:val="kk-KZ"/>
        </w:rPr>
        <w:t xml:space="preserve"> Электролиттік диссоциация процесін зерттеу</w:t>
      </w:r>
    </w:p>
    <w:p w:rsidR="00E15C58" w:rsidRDefault="00E15C58" w:rsidP="00E15C58">
      <w:pPr>
        <w:pStyle w:val="a3"/>
        <w:autoSpaceDE w:val="0"/>
        <w:autoSpaceDN w:val="0"/>
        <w:adjustRightInd w:val="0"/>
        <w:spacing w:after="0" w:line="228" w:lineRule="auto"/>
        <w:ind w:left="0" w:firstLine="397"/>
        <w:rPr>
          <w:rFonts w:ascii="Times New Roman" w:hAnsi="Times New Roman" w:cs="Times New Roman"/>
          <w:b/>
          <w:sz w:val="28"/>
          <w:szCs w:val="28"/>
          <w:lang w:val="kk-KZ"/>
        </w:rPr>
      </w:pPr>
    </w:p>
    <w:p w:rsidR="00E15C58" w:rsidRDefault="00E15C58" w:rsidP="00E15C58">
      <w:pPr>
        <w:pStyle w:val="a3"/>
        <w:autoSpaceDE w:val="0"/>
        <w:autoSpaceDN w:val="0"/>
        <w:adjustRightInd w:val="0"/>
        <w:spacing w:after="0" w:line="228" w:lineRule="auto"/>
        <w:ind w:left="0" w:firstLine="397"/>
        <w:jc w:val="both"/>
        <w:rPr>
          <w:rFonts w:ascii="Times New Roman" w:hAnsi="Times New Roman" w:cs="Times New Roman"/>
          <w:b/>
          <w:sz w:val="28"/>
          <w:szCs w:val="28"/>
          <w:lang w:val="kk-KZ"/>
        </w:rPr>
      </w:pPr>
      <w:r>
        <w:rPr>
          <w:rFonts w:ascii="Times New Roman" w:hAnsi="Times New Roman" w:cs="Times New Roman"/>
          <w:b/>
          <w:sz w:val="28"/>
          <w:szCs w:val="28"/>
          <w:lang w:val="kk-KZ"/>
        </w:rPr>
        <w:t>А) Кейбір электролиттердің ерітінділерінің электрөткіз</w:t>
      </w:r>
      <w:r>
        <w:rPr>
          <w:rFonts w:ascii="Times New Roman" w:hAnsi="Times New Roman" w:cs="Times New Roman"/>
          <w:b/>
          <w:sz w:val="28"/>
          <w:szCs w:val="28"/>
          <w:lang w:val="kk-KZ"/>
        </w:rPr>
        <w:softHyphen/>
        <w:t>гіш</w:t>
      </w:r>
      <w:r>
        <w:rPr>
          <w:rFonts w:ascii="Times New Roman" w:hAnsi="Times New Roman" w:cs="Times New Roman"/>
          <w:b/>
          <w:sz w:val="28"/>
          <w:szCs w:val="28"/>
          <w:lang w:val="kk-KZ"/>
        </w:rPr>
        <w:softHyphen/>
        <w:t>тігін салыстыру</w:t>
      </w:r>
    </w:p>
    <w:p w:rsidR="00E15C58" w:rsidRDefault="00E15C58" w:rsidP="00E15C58">
      <w:pPr>
        <w:autoSpaceDE w:val="0"/>
        <w:autoSpaceDN w:val="0"/>
        <w:adjustRightInd w:val="0"/>
        <w:ind w:firstLine="397"/>
        <w:jc w:val="both"/>
        <w:rPr>
          <w:sz w:val="28"/>
          <w:szCs w:val="28"/>
          <w:lang w:val="kk-KZ"/>
        </w:rPr>
      </w:pPr>
    </w:p>
    <w:p w:rsidR="00E15C58" w:rsidRDefault="00E15C58" w:rsidP="00E15C58">
      <w:pPr>
        <w:autoSpaceDE w:val="0"/>
        <w:autoSpaceDN w:val="0"/>
        <w:adjustRightInd w:val="0"/>
        <w:ind w:firstLine="397"/>
        <w:jc w:val="both"/>
        <w:rPr>
          <w:sz w:val="28"/>
          <w:szCs w:val="28"/>
          <w:lang w:val="kk-KZ"/>
        </w:rPr>
      </w:pPr>
      <w:r>
        <w:rPr>
          <w:sz w:val="28"/>
          <w:szCs w:val="28"/>
          <w:lang w:val="kk-KZ"/>
        </w:rPr>
        <w:t>Ерітінділердің электрөткізгіштігін зерттеу үшін арнайы қондырғы – электролизерді қолданады (3</w:t>
      </w:r>
      <w:r>
        <w:rPr>
          <w:b/>
          <w:sz w:val="28"/>
          <w:szCs w:val="28"/>
          <w:lang w:val="kk-KZ"/>
        </w:rPr>
        <w:t>-</w:t>
      </w:r>
      <w:r>
        <w:rPr>
          <w:sz w:val="28"/>
          <w:szCs w:val="28"/>
          <w:lang w:val="kk-KZ"/>
        </w:rPr>
        <w:t>сурет). Көлемі 50 мл стаканға (1) сәйкес ерітінді құйып, оған көмір электродтарын (2) салып, айнымалы токқа қосады. Басқа 4 стаканға 10 мл-ден 0,1 н сірке, тұз қышқылы және аммиак, күйдіргіш натр ерітінділерін құяды. Электрөткізгіштерін сынап, амперметрдің көрсетуін жа</w:t>
      </w:r>
      <w:r>
        <w:rPr>
          <w:sz w:val="28"/>
          <w:szCs w:val="28"/>
          <w:lang w:val="kk-KZ"/>
        </w:rPr>
        <w:softHyphen/>
        <w:t>за</w:t>
      </w:r>
      <w:r>
        <w:rPr>
          <w:sz w:val="28"/>
          <w:szCs w:val="28"/>
          <w:lang w:val="kk-KZ"/>
        </w:rPr>
        <w:softHyphen/>
        <w:t>ды, электродтарды біркелкі тереңдікке батыра отырып, элек</w:t>
      </w:r>
      <w:r>
        <w:rPr>
          <w:sz w:val="28"/>
          <w:szCs w:val="28"/>
          <w:lang w:val="kk-KZ"/>
        </w:rPr>
        <w:softHyphen/>
        <w:t>тро</w:t>
      </w:r>
      <w:r>
        <w:rPr>
          <w:sz w:val="28"/>
          <w:szCs w:val="28"/>
          <w:lang w:val="kk-KZ"/>
        </w:rPr>
        <w:softHyphen/>
        <w:t>литтерді күшінің өсуіне қарай орналастырады.</w:t>
      </w:r>
    </w:p>
    <w:p w:rsidR="00E15C58" w:rsidRDefault="00E15C58" w:rsidP="00E15C58">
      <w:pPr>
        <w:autoSpaceDE w:val="0"/>
        <w:autoSpaceDN w:val="0"/>
        <w:adjustRightInd w:val="0"/>
        <w:spacing w:line="230" w:lineRule="auto"/>
        <w:ind w:firstLine="397"/>
        <w:jc w:val="both"/>
        <w:rPr>
          <w:sz w:val="28"/>
          <w:szCs w:val="28"/>
          <w:lang w:val="kk-KZ"/>
        </w:rPr>
      </w:pPr>
      <w:r>
        <w:rPr>
          <w:sz w:val="28"/>
          <w:szCs w:val="28"/>
          <w:lang w:val="kk-KZ"/>
        </w:rPr>
        <w:t>Әрбір сынақ алдында электродтарды жақсылап жуып, дис</w:t>
      </w:r>
      <w:r>
        <w:rPr>
          <w:sz w:val="28"/>
          <w:szCs w:val="28"/>
          <w:lang w:val="kk-KZ"/>
        </w:rPr>
        <w:softHyphen/>
        <w:t>тилденген сумен шайып отыру қажет.</w:t>
      </w:r>
    </w:p>
    <w:p w:rsidR="00E15C58" w:rsidRDefault="00E15C58" w:rsidP="00E15C58">
      <w:pPr>
        <w:autoSpaceDE w:val="0"/>
        <w:autoSpaceDN w:val="0"/>
        <w:adjustRightInd w:val="0"/>
        <w:spacing w:line="230" w:lineRule="auto"/>
        <w:ind w:firstLine="397"/>
        <w:jc w:val="both"/>
        <w:rPr>
          <w:sz w:val="28"/>
          <w:szCs w:val="28"/>
          <w:lang w:val="kk-KZ"/>
        </w:rPr>
      </w:pPr>
    </w:p>
    <w:p w:rsidR="00E15C58" w:rsidRDefault="00E15C58" w:rsidP="00E15C58">
      <w:pPr>
        <w:autoSpaceDE w:val="0"/>
        <w:autoSpaceDN w:val="0"/>
        <w:adjustRightInd w:val="0"/>
        <w:spacing w:line="230" w:lineRule="auto"/>
        <w:jc w:val="center"/>
        <w:rPr>
          <w:b/>
          <w:sz w:val="28"/>
          <w:szCs w:val="28"/>
          <w:lang w:val="en-US"/>
        </w:rPr>
      </w:pPr>
      <w:r>
        <w:rPr>
          <w:noProof/>
        </w:rPr>
        <mc:AlternateContent>
          <mc:Choice Requires="wps">
            <w:drawing>
              <wp:anchor distT="0" distB="0" distL="114300" distR="114300" simplePos="0" relativeHeight="251658240" behindDoc="0" locked="0" layoutInCell="1" allowOverlap="1">
                <wp:simplePos x="0" y="0"/>
                <wp:positionH relativeFrom="column">
                  <wp:posOffset>2667635</wp:posOffset>
                </wp:positionH>
                <wp:positionV relativeFrom="paragraph">
                  <wp:posOffset>1074420</wp:posOffset>
                </wp:positionV>
                <wp:extent cx="497205" cy="365760"/>
                <wp:effectExtent l="0" t="0" r="0" b="0"/>
                <wp:wrapNone/>
                <wp:docPr id="1247" name="Прямоугольник 1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FCEA0" id="Прямоугольник 1247" o:spid="_x0000_s1026" style="position:absolute;margin-left:210.05pt;margin-top:84.6pt;width:39.1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9QpQIAABEFAAAOAAAAZHJzL2Uyb0RvYy54bWysVNuO0zAQfUfiHyy/d5OU9JKo6WovFCEt&#10;sNLCB7i201gkdrDdpssKCYlXJD6Bj+AFcdlvSP+IsdOWLvCAEHlwbM94fObMGU+O11WJVlwboWSG&#10;o6MQIy6pYkIuMvzi+aw3xshYIhkpleQZvuYGH0/v35s0dcr7qlAl4xpBEGnSps5wYW2dBoGhBa+I&#10;OVI1l2DMla6IhaVeBEyTBqJXZdAPw2HQKM1qrSg3BnbPOyOe+vh5zql9lueGW1RmGLBZP2o/zt0Y&#10;TCckXWhSF4JuYZB/QFERIeHSfahzYglaavFbqEpQrYzK7RFVVaDyXFDuc4BsovCXbK4KUnOfC5Bj&#10;6j1N5v+FpU9XlxoJBrXrxyOMJKmgSu3HzdvNh/Zbe7t5135qb9uvm/ft9/Zz+wV5N2CtqU0Kh6/q&#10;S+3yNvWFoi8NkuqsIHLBT7RWTcEJA6yRYzm4c8AtDBxF8+aJYnAjWVrlCVznunIBgRq09nW63teJ&#10;ry2isBkno344wIiC6cFwMBr6OgYk3R2utbGPuKqQm2RYgwx8cLK6MNaBIenOxYNXpWAzUZZ+oRfz&#10;s1KjFQHJzPzn8UOOh26ldM5SuWNdxG4HMMIdzubQegncJEBaeNpPerPheNSLZ/Ggl4zCcS+MktNk&#10;GMZJfD574wBGcVoIxri8EJLv5BjFf1fubWN0QvKCRE2Gk0F/4HO/g94cJhn6709JVsJCd5aiyvB4&#10;70RSV9eHkkHaJLVElN08uAvfswwc7P6eFa8CV/hOQHPFrkEEWkGRoDvhHYFJofRrjBroyQybV0ui&#10;OUblYwlCSqI4dk3sF/EARICRPrTMDy1EUgiVYYtRNz2zXeMvay0WBdwUeWKkOgHx5cILwwmzQ7WV&#10;LPSdz2D7RrjGPlx7r58v2fQHAAAA//8DAFBLAwQUAAYACAAAACEAqISaZN8AAAALAQAADwAAAGRy&#10;cy9kb3ducmV2LnhtbEyPwU7DMBBE70j8g7VI3KhdE6wkxKkQUk/AgRaJ6zbeJhGxHWKnDX+POdHj&#10;ap5m3labxQ7sRFPovdOwXglg5Bpvetdq+Nhv73JgIaIzOHhHGn4owKa+vqqwNP7s3um0iy1LJS6U&#10;qKGLcSw5D01HFsPKj+RSdvSTxZjOqeVmwnMqtwOXQihusXdpocORnjtqvnaz1YAqM99vx/vX/cus&#10;sGgXsX34FFrf3ixPj8AiLfEfhj/9pA51cjr42ZnABg2ZFOuEpkAVElgisiLPgB00SKly4HXFL3+o&#10;fwEAAP//AwBQSwECLQAUAAYACAAAACEAtoM4kv4AAADhAQAAEwAAAAAAAAAAAAAAAAAAAAAAW0Nv&#10;bnRlbnRfVHlwZXNdLnhtbFBLAQItABQABgAIAAAAIQA4/SH/1gAAAJQBAAALAAAAAAAAAAAAAAAA&#10;AC8BAABfcmVscy8ucmVsc1BLAQItABQABgAIAAAAIQCpid9QpQIAABEFAAAOAAAAAAAAAAAAAAAA&#10;AC4CAABkcnMvZTJvRG9jLnhtbFBLAQItABQABgAIAAAAIQCohJpk3wAAAAsBAAAPAAAAAAAAAAAA&#10;AAAAAP8EAABkcnMvZG93bnJldi54bWxQSwUGAAAAAAQABADzAAAACwYAAAAA&#10;" stroked="f"/>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2799080</wp:posOffset>
                </wp:positionH>
                <wp:positionV relativeFrom="paragraph">
                  <wp:posOffset>782320</wp:posOffset>
                </wp:positionV>
                <wp:extent cx="497205" cy="365760"/>
                <wp:effectExtent l="0" t="0" r="0" b="0"/>
                <wp:wrapNone/>
                <wp:docPr id="1246" name="Прямоугольник 1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A2C88" id="Прямоугольник 1246" o:spid="_x0000_s1026" style="position:absolute;margin-left:220.4pt;margin-top:61.6pt;width:39.1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UpQIAABEFAAAOAAAAZHJzL2Uyb0RvYy54bWysVNuO0zAQfUfiHyy/d5OU9JKo6WovFCEt&#10;sNLCB7iJ01g4trHdpssKCYlXJD6Bj+AFcdlvSP+IsdOWLvCAEHlwbM94fObMGU+O1zVHK6oNkyLD&#10;0VGIERW5LJhYZPjF81lvjJGxRBSES0EzfE0NPp7evzdpVEr7spK8oBpBEGHSRmW4slalQWDyitbE&#10;HElFBRhLqWtiYakXQaFJA9FrHvTDcBg0UhdKy5waA7vnnRFPffyypLl9VpaGWsQzDNisH7Uf524M&#10;phOSLjRRFcu3MMg/oKgJE3DpPtQ5sQQtNfstVM1yLY0s7VEu60CWJcupzwGyicJfsrmqiKI+FyDH&#10;qD1N5v+FzZ+uLjViBdSuHw8xEqSGKrUfN283H9pv7e3mXfupvW2/bt6339vP7Rfk3YC1RpkUDl+p&#10;S+3yNupC5i8NEvKsImJBT7SWTUVJAVgjx3Jw54BbGDiK5s0TWcCNZGmlJ3Bd6toFBGrQ2tfpel8n&#10;urYoh804GfXDAUY5mB4MB6Ohr2NA0t1hpY19RGWN3CTDGmTgg5PVhbEODEl3Lh685KyYMc79Qi/m&#10;Z1yjFQHJzPzn8UOOh25cOGch3bEuYrcDGOEOZ3NovQRuEiAtPO0nvdlwPOrFs3jQS0bhuBdGyWky&#10;DOMkPp+9cQCjOK1YUVBxwQTdyTGK/67c28bohOQFiZoMJ4P+wOd+B705TDL035+SrJmF7uSszvB4&#10;70RSV9eHooC0SWoJ4908uAvfswwc7P6eFa8CV/hOQHNZXIMItIQiQXfCOwKTSurXGDXQkxk2r5ZE&#10;U4z4YwFCSqI4dk3sF/EARICRPrTMDy1E5BAqwxajbnpmu8ZfKs0WFdwUeWKEPAHxlcwLwwmzQ7WV&#10;LPSdz2D7RrjGPlx7r58v2fQHAAAA//8DAFBLAwQUAAYACAAAACEAHJSUZt4AAAALAQAADwAAAGRy&#10;cy9kb3ducmV2LnhtbEyPwU7DMAyG70i8Q2Qkbixp11VbaTohpJ2AAxsSV6/x2oomKU26lbfHnNjR&#10;/n79/lxuZ9uLM42h805DslAgyNXedK7R8HHYPaxBhIjOYO8dafihANvq9qbEwviLe6fzPjaCS1wo&#10;UEMb41BIGeqWLIaFH8gxO/nRYuRxbKQZ8cLltpepUrm02Dm+0OJAzy3VX/vJasA8M99vp+Xr4WXK&#10;cdPMarf6VFrf381PjyAizfE/DH/6rA4VOx395EwQvYYsU6weGaTLFAQnVskmAXHkzZqRrEp5/UP1&#10;CwAA//8DAFBLAQItABQABgAIAAAAIQC2gziS/gAAAOEBAAATAAAAAAAAAAAAAAAAAAAAAABbQ29u&#10;dGVudF9UeXBlc10ueG1sUEsBAi0AFAAGAAgAAAAhADj9If/WAAAAlAEAAAsAAAAAAAAAAAAAAAAA&#10;LwEAAF9yZWxzLy5yZWxzUEsBAi0AFAAGAAgAAAAhAH+K2pSlAgAAEQUAAA4AAAAAAAAAAAAAAAAA&#10;LgIAAGRycy9lMm9Eb2MueG1sUEsBAi0AFAAGAAgAAAAhAByUlGbeAAAACwEAAA8AAAAAAAAAAAAA&#10;AAAA/wQAAGRycy9kb3ducmV2LnhtbFBLBQYAAAAABAAEAPMAAAAKBgAAAAA=&#10;" stroked="f"/>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2323465</wp:posOffset>
                </wp:positionH>
                <wp:positionV relativeFrom="paragraph">
                  <wp:posOffset>1162685</wp:posOffset>
                </wp:positionV>
                <wp:extent cx="497205" cy="365760"/>
                <wp:effectExtent l="0" t="0" r="0" b="0"/>
                <wp:wrapNone/>
                <wp:docPr id="1245" name="Прямоугольник 1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6A715" id="Прямоугольник 1245" o:spid="_x0000_s1026" style="position:absolute;margin-left:182.95pt;margin-top:91.55pt;width:39.1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QDpAIAABEFAAAOAAAAZHJzL2Uyb0RvYy54bWysVNuO0zAQfUfiHyy/d5OU9JKo6WovFCEt&#10;sNLCB7i201gkdrDdpssKCYlXJD6Bj+AFcdlvSP+IsdOWLvCAEHlwbM94fObMGU+O11WJVlwboWSG&#10;o6MQIy6pYkIuMvzi+aw3xshYIhkpleQZvuYGH0/v35s0dcr7qlAl4xpBEGnSps5wYW2dBoGhBa+I&#10;OVI1l2DMla6IhaVeBEyTBqJXZdAPw2HQKM1qrSg3BnbPOyOe+vh5zql9lueGW1RmGLBZP2o/zt0Y&#10;TCckXWhSF4JuYZB/QFERIeHSfahzYglaavFbqEpQrYzK7RFVVaDyXFDuc4BsovCXbK4KUnOfC5Bj&#10;6j1N5v+FpU9XlxoJBrXrxwOMJKmgSu3HzdvNh/Zbe7t5135qb9uvm/ft9/Zz+wV5N2CtqU0Kh6/q&#10;S+3yNvWFoi8NkuqsIHLBT7RWTcEJA6yRYzm4c8AtDBxF8+aJYnAjWVrlCVznunIBgRq09nW63teJ&#10;ry2isBkno34IYCmYHgwHo6GvY0DS3eFaG/uIqwq5SYY1yMAHJ6sLYx0Yku5cPHhVCjYTZekXejE/&#10;KzVaEZDMzH8eP+R46FZK5yyVO9ZF7HYAI9zhbA6tl8BNAqSFp/2kNxuOR714Fg96ySgc98IoOU2G&#10;YZzE57M3DmAUp4VgjMsLIflOjlH8d+XeNkYnJC9I1GQ4GfQHPvc76M1hkqH//pRkJSx0ZymqDI/3&#10;TiR1dX0oGaRNUktE2c2Du/A9y8DB7u9Z8Spwhe8ENFfsGkSgFRQJuhPeEZgUSr/GqIGezLB5tSSa&#10;Y1Q+liCkJIpj18R+EQ9ABBjpQ8v80EIkhVAZthh10zPbNf6y1mJRwE2RJ0aqExBfLrwwnDA7VFvJ&#10;Qt/5DLZvhGvsw7X3+vmSTX8AAAD//wMAUEsDBBQABgAIAAAAIQAPgJOn4AAAAAsBAAAPAAAAZHJz&#10;L2Rvd25yZXYueG1sTI/BTsMwEETvSPyDtUjcqN0kDW2IUyGknoADLRLXbbxNIuJ1iJ02/D3mBMfV&#10;PM28Lbez7cWZRt851rBcKBDEtTMdNxreD7u7NQgfkA32jknDN3nYVtdXJRbGXfiNzvvQiFjCvkAN&#10;bQhDIaWvW7LoF24gjtnJjRZDPMdGmhEvsdz2MlEqlxY7jgstDvTUUv25n6wGzDPz9XpKXw7PU46b&#10;Zla71YfS+vZmfnwAEWgOfzD86kd1qKLT0U1svOg1pPlqE9EYrNMliEhkWZaAOGpIMnUPsirl/x+q&#10;HwAAAP//AwBQSwECLQAUAAYACAAAACEAtoM4kv4AAADhAQAAEwAAAAAAAAAAAAAAAAAAAAAAW0Nv&#10;bnRlbnRfVHlwZXNdLnhtbFBLAQItABQABgAIAAAAIQA4/SH/1gAAAJQBAAALAAAAAAAAAAAAAAAA&#10;AC8BAABfcmVscy8ucmVsc1BLAQItABQABgAIAAAAIQBEiKQDpAIAABEFAAAOAAAAAAAAAAAAAAAA&#10;AC4CAABkcnMvZTJvRG9jLnhtbFBLAQItABQABgAIAAAAIQAPgJOn4AAAAAsBAAAPAAAAAAAAAAAA&#10;AAAAAP4EAABkcnMvZG93bnJldi54bWxQSwUGAAAAAAQABADzAAAACwYAAAAA&#10;" stroked="f"/>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2513330</wp:posOffset>
                </wp:positionH>
                <wp:positionV relativeFrom="paragraph">
                  <wp:posOffset>1162685</wp:posOffset>
                </wp:positionV>
                <wp:extent cx="497205" cy="365760"/>
                <wp:effectExtent l="0" t="0" r="0" b="0"/>
                <wp:wrapNone/>
                <wp:docPr id="1244" name="Прямоугольник 1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1ABC9" id="Прямоугольник 1244" o:spid="_x0000_s1026" style="position:absolute;margin-left:197.9pt;margin-top:91.55pt;width:39.1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HHpAIAABEFAAAOAAAAZHJzL2Uyb0RvYy54bWysVNuO0zAQfUfiHyy/d5OU9JKo6WovFCEt&#10;sNLCB7i201gkdrDdpssKCYlXJD6Bj+AFcdlvSP+IsdOWLvCAEHlwbM94fObMGU+O11WJVlwboWSG&#10;o6MQIy6pYkIuMvzi+aw3xshYIhkpleQZvuYGH0/v35s0dcr7qlAl4xpBEGnSps5wYW2dBoGhBa+I&#10;OVI1l2DMla6IhaVeBEyTBqJXZdAPw2HQKM1qrSg3BnbPOyOe+vh5zql9lueGW1RmGLBZP2o/zt0Y&#10;TCckXWhSF4JuYZB/QFERIeHSfahzYglaavFbqEpQrYzK7RFVVaDyXFDuc4BsovCXbK4KUnOfC5Bj&#10;6j1N5v+FpU9XlxoJBrXrxzFGklRQpfbj5u3mQ/utvd28az+1t+3Xzfv2e/u5/YK8G7DW1CaFw1f1&#10;pXZ5m/pC0ZcGSXVWELngJ1qrpuCEAdbIsRzcOeAWBo6iefNEMbiRLK3yBK5zXbmAQA1a+zpd7+vE&#10;1xZR2IyTUT8cYETB9GA4GA19HQOS7g7X2thHXFXITTKsQQY+OFldGOvAkHTn4sGrUrCZKEu/0Iv5&#10;WanRioBkZv7z+CHHQ7dSOmep3LEuYrcDGOEOZ3NovQRuEiAtPO0nvdlwPOrFs3jQS0bhuBdGyWky&#10;DOMkPp+9cQCjOC0EY1xeCMl3cozivyv3tjE6IXlBoibDyaA/8LnfQW8Okwz996ckK2GhO0tRZXi8&#10;dyKpq+tDySBtkloiym4e3IXvWQYOdn/PileBK3wnoLli1yACraBI0J3wjsCkUPo1Rg30ZIbNqyXR&#10;HKPysQQhJVEcuyb2i3gAIsBIH1rmhxYiKYTKsMWom57ZrvGXtRaLAm6KPDFSnYD4cuGF4YTZodpK&#10;FvrOZ7B9I1xjH66918+XbPoDAAD//wMAUEsDBBQABgAIAAAAIQAW384Y4AAAAAsBAAAPAAAAZHJz&#10;L2Rvd25yZXYueG1sTI/BTsMwEETvSPyDtUjcqN0mTdsQp0JIPQEHWiSu23ibRMR2iJ02/D3Lid5m&#10;NaOZt8V2sp040xBa7zTMZwoEucqb1tUaPg67hzWIENEZ7LwjDT8UYFve3hSYG39x73Tex1pwiQs5&#10;amhi7HMpQ9WQxTDzPTn2Tn6wGPkcamkGvHC57eRCqUxabB0vNNjTc0PV1360GjBLzffbKXk9vIwZ&#10;bupJ7ZafSuv7u+npEUSkKf6H4Q+f0aFkpqMfnQmi05Bslowe2VgncxCcSFcpi6OGRapWIMtCXv9Q&#10;/gIAAP//AwBQSwECLQAUAAYACAAAACEAtoM4kv4AAADhAQAAEwAAAAAAAAAAAAAAAAAAAAAAW0Nv&#10;bnRlbnRfVHlwZXNdLnhtbFBLAQItABQABgAIAAAAIQA4/SH/1gAAAJQBAAALAAAAAAAAAAAAAAAA&#10;AC8BAABfcmVscy8ucmVsc1BLAQItABQABgAIAAAAIQCSi6HHpAIAABEFAAAOAAAAAAAAAAAAAAAA&#10;AC4CAABkcnMvZTJvRG9jLnhtbFBLAQItABQABgAIAAAAIQAW384Y4AAAAAsBAAAPAAAAAAAAAAAA&#10;AAAAAP4EAABkcnMvZG93bnJldi54bWxQSwUGAAAAAAQABADzAAAACwYAAAAA&#10;" stroked="f"/>
            </w:pict>
          </mc:Fallback>
        </mc:AlternateContent>
      </w:r>
      <w:r>
        <w:rPr>
          <w:b/>
          <w:noProof/>
          <w:sz w:val="28"/>
          <w:szCs w:val="28"/>
        </w:rPr>
        <w:drawing>
          <wp:inline distT="0" distB="0" distL="0" distR="0">
            <wp:extent cx="1943100" cy="1400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8"/>
                    <pic:cNvPicPr>
                      <a:picLocks noChangeAspect="1" noChangeArrowheads="1"/>
                    </pic:cNvPicPr>
                  </pic:nvPicPr>
                  <pic:blipFill>
                    <a:blip r:embed="rId5">
                      <a:extLst>
                        <a:ext uri="{28A0092B-C50C-407E-A947-70E740481C1C}">
                          <a14:useLocalDpi xmlns:a14="http://schemas.microsoft.com/office/drawing/2010/main" val="0"/>
                        </a:ext>
                      </a:extLst>
                    </a:blip>
                    <a:srcRect b="9479"/>
                    <a:stretch>
                      <a:fillRect/>
                    </a:stretch>
                  </pic:blipFill>
                  <pic:spPr bwMode="auto">
                    <a:xfrm>
                      <a:off x="0" y="0"/>
                      <a:ext cx="1943100" cy="1400175"/>
                    </a:xfrm>
                    <a:prstGeom prst="rect">
                      <a:avLst/>
                    </a:prstGeom>
                    <a:noFill/>
                    <a:ln>
                      <a:noFill/>
                    </a:ln>
                  </pic:spPr>
                </pic:pic>
              </a:graphicData>
            </a:graphic>
          </wp:inline>
        </w:drawing>
      </w:r>
    </w:p>
    <w:p w:rsidR="00E15C58" w:rsidRDefault="00E15C58" w:rsidP="00E15C58">
      <w:pPr>
        <w:autoSpaceDE w:val="0"/>
        <w:autoSpaceDN w:val="0"/>
        <w:adjustRightInd w:val="0"/>
        <w:spacing w:line="230" w:lineRule="auto"/>
        <w:jc w:val="center"/>
        <w:rPr>
          <w:sz w:val="28"/>
          <w:szCs w:val="28"/>
          <w:lang w:val="kk-KZ"/>
        </w:rPr>
      </w:pPr>
    </w:p>
    <w:p w:rsidR="00E15C58" w:rsidRDefault="00E15C58" w:rsidP="00E15C58">
      <w:pPr>
        <w:autoSpaceDE w:val="0"/>
        <w:autoSpaceDN w:val="0"/>
        <w:adjustRightInd w:val="0"/>
        <w:spacing w:line="230" w:lineRule="auto"/>
        <w:jc w:val="center"/>
        <w:rPr>
          <w:sz w:val="28"/>
          <w:szCs w:val="28"/>
          <w:lang w:val="kk-KZ"/>
        </w:rPr>
      </w:pPr>
      <w:r>
        <w:rPr>
          <w:b/>
          <w:sz w:val="28"/>
          <w:szCs w:val="28"/>
          <w:lang w:val="kk-KZ"/>
        </w:rPr>
        <w:t>3-сурет.</w:t>
      </w:r>
      <w:r>
        <w:rPr>
          <w:sz w:val="28"/>
          <w:szCs w:val="28"/>
          <w:lang w:val="kk-KZ"/>
        </w:rPr>
        <w:t xml:space="preserve"> Электролизер</w:t>
      </w:r>
    </w:p>
    <w:p w:rsidR="00E15C58" w:rsidRDefault="00E15C58" w:rsidP="00E15C58">
      <w:pPr>
        <w:autoSpaceDE w:val="0"/>
        <w:autoSpaceDN w:val="0"/>
        <w:adjustRightInd w:val="0"/>
        <w:spacing w:line="230" w:lineRule="auto"/>
        <w:ind w:firstLine="397"/>
        <w:jc w:val="both"/>
        <w:rPr>
          <w:sz w:val="28"/>
          <w:szCs w:val="28"/>
          <w:lang w:val="kk-KZ"/>
        </w:rPr>
      </w:pPr>
    </w:p>
    <w:p w:rsidR="00E15C58" w:rsidRDefault="00E15C58" w:rsidP="00E15C58">
      <w:pPr>
        <w:autoSpaceDE w:val="0"/>
        <w:autoSpaceDN w:val="0"/>
        <w:adjustRightInd w:val="0"/>
        <w:spacing w:line="230" w:lineRule="auto"/>
        <w:ind w:firstLine="397"/>
        <w:jc w:val="both"/>
        <w:rPr>
          <w:sz w:val="28"/>
          <w:szCs w:val="28"/>
          <w:lang w:val="kk-KZ"/>
        </w:rPr>
      </w:pPr>
      <w:r>
        <w:rPr>
          <w:sz w:val="28"/>
          <w:szCs w:val="28"/>
          <w:lang w:val="kk-KZ"/>
        </w:rPr>
        <w:t xml:space="preserve">Сыналған электролиттердің электрөткізгіштігі неге әртүрлі? </w:t>
      </w:r>
    </w:p>
    <w:p w:rsidR="00E15C58" w:rsidRDefault="00E15C58" w:rsidP="00E15C58">
      <w:pPr>
        <w:autoSpaceDE w:val="0"/>
        <w:autoSpaceDN w:val="0"/>
        <w:adjustRightInd w:val="0"/>
        <w:spacing w:line="230" w:lineRule="auto"/>
        <w:ind w:firstLine="397"/>
        <w:jc w:val="both"/>
        <w:rPr>
          <w:sz w:val="28"/>
          <w:szCs w:val="28"/>
          <w:lang w:val="kk-KZ"/>
        </w:rPr>
      </w:pPr>
      <w:r>
        <w:rPr>
          <w:sz w:val="28"/>
          <w:szCs w:val="28"/>
          <w:lang w:val="kk-KZ"/>
        </w:rPr>
        <w:t>Осы электролиттердің диссоциациялану теңдеулерін жазып, оларға әрекеттесуші массалар заңын қолданады. Әлсіз электро</w:t>
      </w:r>
      <w:r>
        <w:rPr>
          <w:sz w:val="28"/>
          <w:szCs w:val="28"/>
          <w:lang w:val="kk-KZ"/>
        </w:rPr>
        <w:softHyphen/>
        <w:t>лит</w:t>
      </w:r>
      <w:r>
        <w:rPr>
          <w:sz w:val="28"/>
          <w:szCs w:val="28"/>
          <w:lang w:val="kk-KZ"/>
        </w:rPr>
        <w:softHyphen/>
        <w:t>тердің диссоциациялану константаларының мәндерін анық</w:t>
      </w:r>
      <w:r>
        <w:rPr>
          <w:sz w:val="28"/>
          <w:szCs w:val="28"/>
          <w:lang w:val="kk-KZ"/>
        </w:rPr>
        <w:softHyphen/>
        <w:t>та</w:t>
      </w:r>
      <w:r>
        <w:rPr>
          <w:sz w:val="28"/>
          <w:szCs w:val="28"/>
          <w:lang w:val="kk-KZ"/>
        </w:rPr>
        <w:softHyphen/>
        <w:t>малар бойынша анықтап, жұмыс дәптерге жазады.</w:t>
      </w:r>
    </w:p>
    <w:p w:rsidR="00E15C58" w:rsidRDefault="00E15C58" w:rsidP="00E15C58">
      <w:pPr>
        <w:autoSpaceDE w:val="0"/>
        <w:autoSpaceDN w:val="0"/>
        <w:adjustRightInd w:val="0"/>
        <w:spacing w:line="230" w:lineRule="auto"/>
        <w:ind w:firstLine="397"/>
        <w:jc w:val="both"/>
        <w:rPr>
          <w:b/>
          <w:i/>
          <w:sz w:val="28"/>
          <w:szCs w:val="28"/>
          <w:lang w:val="kk-KZ"/>
        </w:rPr>
      </w:pPr>
    </w:p>
    <w:p w:rsidR="00E15C58" w:rsidRDefault="00E15C58" w:rsidP="00E15C58">
      <w:pPr>
        <w:autoSpaceDE w:val="0"/>
        <w:autoSpaceDN w:val="0"/>
        <w:adjustRightInd w:val="0"/>
        <w:spacing w:line="230" w:lineRule="auto"/>
        <w:ind w:firstLine="397"/>
        <w:jc w:val="both"/>
        <w:rPr>
          <w:b/>
          <w:sz w:val="28"/>
          <w:szCs w:val="28"/>
          <w:lang w:val="kk-KZ"/>
        </w:rPr>
      </w:pPr>
      <w:r>
        <w:rPr>
          <w:b/>
          <w:sz w:val="28"/>
          <w:szCs w:val="28"/>
          <w:lang w:val="kk-KZ"/>
        </w:rPr>
        <w:t>Б) Диссоциациялану дәрежесіне сұйылтудың әсері</w:t>
      </w:r>
    </w:p>
    <w:p w:rsidR="00E15C58" w:rsidRDefault="00E15C58" w:rsidP="00E15C58">
      <w:pPr>
        <w:autoSpaceDE w:val="0"/>
        <w:autoSpaceDN w:val="0"/>
        <w:adjustRightInd w:val="0"/>
        <w:spacing w:line="230" w:lineRule="auto"/>
        <w:ind w:firstLine="397"/>
        <w:jc w:val="both"/>
        <w:rPr>
          <w:sz w:val="28"/>
          <w:szCs w:val="28"/>
          <w:lang w:val="kk-KZ"/>
        </w:rPr>
      </w:pPr>
    </w:p>
    <w:p w:rsidR="00E15C58" w:rsidRDefault="00E15C58" w:rsidP="00E15C58">
      <w:pPr>
        <w:autoSpaceDE w:val="0"/>
        <w:autoSpaceDN w:val="0"/>
        <w:adjustRightInd w:val="0"/>
        <w:spacing w:line="230" w:lineRule="auto"/>
        <w:ind w:firstLine="397"/>
        <w:jc w:val="both"/>
        <w:rPr>
          <w:sz w:val="28"/>
          <w:szCs w:val="28"/>
          <w:lang w:val="kk-KZ"/>
        </w:rPr>
      </w:pPr>
      <w:r>
        <w:rPr>
          <w:sz w:val="28"/>
          <w:szCs w:val="28"/>
          <w:lang w:val="kk-KZ"/>
        </w:rPr>
        <w:lastRenderedPageBreak/>
        <w:t>Стаканға концентрленген сірке қышқылының 10 мл-ін құя</w:t>
      </w:r>
      <w:r>
        <w:rPr>
          <w:sz w:val="28"/>
          <w:szCs w:val="28"/>
          <w:lang w:val="kk-KZ"/>
        </w:rPr>
        <w:softHyphen/>
        <w:t>ды. Бюретканы дистилденген сумен толтырып, ыдыс үстіне қойып, штативке бекітеді. Прибордың көмегімен қышқылдың электр</w:t>
      </w:r>
      <w:r>
        <w:rPr>
          <w:sz w:val="28"/>
          <w:szCs w:val="28"/>
          <w:lang w:val="kk-KZ"/>
        </w:rPr>
        <w:softHyphen/>
        <w:t>өткізгіштігін сынайды, бюреткадан 2 мл су қосып, шыны таяқшамен араластырып, қайтадан электрөткізгіштігін сынап, амперметрдің көрсетуін жазады. Осындай 4-5 көрсеткіш жазып алады (әр жағдайда 2 мл су қосып отырады). Жиналған мәлі</w:t>
      </w:r>
      <w:r>
        <w:rPr>
          <w:sz w:val="28"/>
          <w:szCs w:val="28"/>
          <w:lang w:val="kk-KZ"/>
        </w:rPr>
        <w:softHyphen/>
        <w:t>мет</w:t>
      </w:r>
      <w:r>
        <w:rPr>
          <w:sz w:val="28"/>
          <w:szCs w:val="28"/>
          <w:lang w:val="kk-KZ"/>
        </w:rPr>
        <w:softHyphen/>
        <w:t>терге сүйене отырып, ордината осіне ток күшін, абцисса осіне су көлемін белгілеп, ток күшінің қосылған су мөлшеріне тәуел</w:t>
      </w:r>
      <w:r>
        <w:rPr>
          <w:sz w:val="28"/>
          <w:szCs w:val="28"/>
          <w:lang w:val="kk-KZ"/>
        </w:rPr>
        <w:softHyphen/>
        <w:t>ді</w:t>
      </w:r>
      <w:r>
        <w:rPr>
          <w:sz w:val="28"/>
          <w:szCs w:val="28"/>
          <w:lang w:val="kk-KZ"/>
        </w:rPr>
        <w:softHyphen/>
        <w:t xml:space="preserve">лігін көрсететін қисығын сызады. </w:t>
      </w:r>
    </w:p>
    <w:p w:rsidR="00E15C58" w:rsidRDefault="00E15C58" w:rsidP="00E15C58">
      <w:pPr>
        <w:autoSpaceDE w:val="0"/>
        <w:autoSpaceDN w:val="0"/>
        <w:adjustRightInd w:val="0"/>
        <w:spacing w:line="230" w:lineRule="auto"/>
        <w:ind w:firstLine="397"/>
        <w:jc w:val="both"/>
        <w:rPr>
          <w:sz w:val="28"/>
          <w:szCs w:val="28"/>
          <w:lang w:val="kk-KZ"/>
        </w:rPr>
      </w:pPr>
      <w:r>
        <w:rPr>
          <w:sz w:val="28"/>
          <w:szCs w:val="28"/>
          <w:lang w:val="kk-KZ"/>
        </w:rPr>
        <w:t>Теңдеулерді пайдалана отырып, сутек иондарының концен</w:t>
      </w:r>
      <w:r>
        <w:rPr>
          <w:sz w:val="28"/>
          <w:szCs w:val="28"/>
          <w:lang w:val="kk-KZ"/>
        </w:rPr>
        <w:softHyphen/>
        <w:t>трациясымен 1,0; 0,1; 0,01; 0,001 н сірке қышқылы ерітіндісінің диссоциациялану дәрежесін есептейді. Диссоциациялану дәре</w:t>
      </w:r>
      <w:r>
        <w:rPr>
          <w:sz w:val="28"/>
          <w:szCs w:val="28"/>
          <w:lang w:val="kk-KZ"/>
        </w:rPr>
        <w:softHyphen/>
        <w:t>же</w:t>
      </w:r>
      <w:r>
        <w:rPr>
          <w:sz w:val="28"/>
          <w:szCs w:val="28"/>
          <w:lang w:val="kk-KZ"/>
        </w:rPr>
        <w:softHyphen/>
        <w:t>сі</w:t>
      </w:r>
      <w:r>
        <w:rPr>
          <w:sz w:val="28"/>
          <w:szCs w:val="28"/>
          <w:lang w:val="kk-KZ"/>
        </w:rPr>
        <w:softHyphen/>
        <w:t xml:space="preserve">нің сұйылтуға тәуелділігі қандай сипатқа ие? </w:t>
      </w:r>
    </w:p>
    <w:p w:rsidR="00E15C58" w:rsidRDefault="00E15C58" w:rsidP="00E15C58">
      <w:pPr>
        <w:autoSpaceDE w:val="0"/>
        <w:autoSpaceDN w:val="0"/>
        <w:adjustRightInd w:val="0"/>
        <w:spacing w:line="230" w:lineRule="auto"/>
        <w:ind w:firstLine="397"/>
        <w:jc w:val="both"/>
        <w:rPr>
          <w:sz w:val="28"/>
          <w:szCs w:val="28"/>
          <w:lang w:val="kk-KZ"/>
        </w:rPr>
      </w:pPr>
    </w:p>
    <w:p w:rsidR="00E15C58" w:rsidRDefault="00E15C58" w:rsidP="00E15C58">
      <w:pPr>
        <w:autoSpaceDE w:val="0"/>
        <w:autoSpaceDN w:val="0"/>
        <w:adjustRightInd w:val="0"/>
        <w:spacing w:line="230" w:lineRule="auto"/>
        <w:ind w:firstLine="397"/>
        <w:jc w:val="both"/>
        <w:rPr>
          <w:b/>
          <w:sz w:val="28"/>
          <w:szCs w:val="28"/>
          <w:lang w:val="kk-KZ"/>
        </w:rPr>
      </w:pPr>
      <w:r>
        <w:rPr>
          <w:b/>
          <w:sz w:val="28"/>
          <w:szCs w:val="28"/>
          <w:lang w:val="kk-KZ"/>
        </w:rPr>
        <w:t>В) Әлсіз электролиттердің диссоциациялану дәрежесіне аттас ионның әсері</w:t>
      </w:r>
    </w:p>
    <w:p w:rsidR="00E15C58" w:rsidRDefault="00E15C58" w:rsidP="00E15C58">
      <w:pPr>
        <w:autoSpaceDE w:val="0"/>
        <w:autoSpaceDN w:val="0"/>
        <w:adjustRightInd w:val="0"/>
        <w:spacing w:line="230" w:lineRule="auto"/>
        <w:ind w:firstLine="397"/>
        <w:jc w:val="both"/>
        <w:rPr>
          <w:sz w:val="28"/>
          <w:szCs w:val="28"/>
          <w:lang w:val="kk-KZ"/>
        </w:rPr>
      </w:pPr>
    </w:p>
    <w:p w:rsidR="00E15C58" w:rsidRDefault="00E15C58" w:rsidP="00E15C58">
      <w:pPr>
        <w:autoSpaceDE w:val="0"/>
        <w:autoSpaceDN w:val="0"/>
        <w:adjustRightInd w:val="0"/>
        <w:spacing w:line="230" w:lineRule="auto"/>
        <w:ind w:firstLine="397"/>
        <w:jc w:val="both"/>
        <w:rPr>
          <w:sz w:val="28"/>
          <w:szCs w:val="28"/>
          <w:lang w:val="kk-KZ"/>
        </w:rPr>
      </w:pPr>
      <w:r>
        <w:rPr>
          <w:sz w:val="28"/>
          <w:szCs w:val="28"/>
          <w:lang w:val="kk-KZ"/>
        </w:rPr>
        <w:t>Конус тәрізді екі пробиркаға 2-3 мл сұйытылған сірке қыш</w:t>
      </w:r>
      <w:r>
        <w:rPr>
          <w:sz w:val="28"/>
          <w:szCs w:val="28"/>
          <w:lang w:val="kk-KZ"/>
        </w:rPr>
        <w:softHyphen/>
        <w:t>қы</w:t>
      </w:r>
      <w:r>
        <w:rPr>
          <w:spacing w:val="-4"/>
          <w:sz w:val="28"/>
          <w:szCs w:val="28"/>
          <w:lang w:val="kk-KZ"/>
        </w:rPr>
        <w:t>лын құйып, бір тамшыдан метилоранж ерітіндісі индика</w:t>
      </w:r>
      <w:r>
        <w:rPr>
          <w:spacing w:val="-4"/>
          <w:sz w:val="28"/>
          <w:szCs w:val="28"/>
          <w:lang w:val="kk-KZ"/>
        </w:rPr>
        <w:softHyphen/>
        <w:t>то</w:t>
      </w:r>
      <w:r>
        <w:rPr>
          <w:spacing w:val="-4"/>
          <w:sz w:val="28"/>
          <w:szCs w:val="28"/>
          <w:lang w:val="kk-KZ"/>
        </w:rPr>
        <w:softHyphen/>
        <w:t>рын қосады. Бір пробирканы салыстыру үшін қалдырып, ал екін</w:t>
      </w:r>
      <w:r>
        <w:rPr>
          <w:spacing w:val="-4"/>
          <w:sz w:val="28"/>
          <w:szCs w:val="28"/>
          <w:lang w:val="kk-KZ"/>
        </w:rPr>
        <w:softHyphen/>
      </w:r>
      <w:r>
        <w:rPr>
          <w:spacing w:val="-4"/>
          <w:sz w:val="28"/>
          <w:szCs w:val="28"/>
          <w:lang w:val="kk-KZ"/>
        </w:rPr>
        <w:softHyphen/>
        <w:t>шісіне микрошпательмен натрий ацетатының біраз кристал</w:t>
      </w:r>
      <w:r>
        <w:rPr>
          <w:spacing w:val="-4"/>
          <w:sz w:val="28"/>
          <w:szCs w:val="28"/>
          <w:lang w:val="kk-KZ"/>
        </w:rPr>
        <w:softHyphen/>
        <w:t>дарын салып, жақсылап араластырады. Екі пробиркадағы ерітін</w:t>
      </w:r>
      <w:r>
        <w:rPr>
          <w:spacing w:val="-4"/>
          <w:sz w:val="28"/>
          <w:szCs w:val="28"/>
          <w:lang w:val="kk-KZ"/>
        </w:rPr>
        <w:softHyphen/>
        <w:t>ділер түсін са</w:t>
      </w:r>
      <w:r>
        <w:rPr>
          <w:spacing w:val="-4"/>
          <w:sz w:val="28"/>
          <w:szCs w:val="28"/>
          <w:lang w:val="kk-KZ"/>
        </w:rPr>
        <w:softHyphen/>
        <w:t>лыстырып, сірке қышқылының диссоциациялану константасының өрнегін пайдаланып, оны түсіндіреді. Тепе-теңдікті аз диссоциа</w:t>
      </w:r>
      <w:r>
        <w:rPr>
          <w:spacing w:val="-4"/>
          <w:sz w:val="28"/>
          <w:szCs w:val="28"/>
          <w:lang w:val="kk-KZ"/>
        </w:rPr>
        <w:softHyphen/>
        <w:t>ция</w:t>
      </w:r>
      <w:r>
        <w:rPr>
          <w:spacing w:val="-4"/>
          <w:sz w:val="28"/>
          <w:szCs w:val="28"/>
          <w:lang w:val="kk-KZ"/>
        </w:rPr>
        <w:softHyphen/>
        <w:t xml:space="preserve">ланатын молекула түзілетін жағына қарай ығыстыру үшін әлсіз қышқыл ерітіндісіне қандай зат қосу қажет? </w:t>
      </w:r>
    </w:p>
    <w:p w:rsidR="00E15C58" w:rsidRDefault="00E15C58" w:rsidP="00E15C58">
      <w:pPr>
        <w:autoSpaceDE w:val="0"/>
        <w:autoSpaceDN w:val="0"/>
        <w:adjustRightInd w:val="0"/>
        <w:spacing w:line="230" w:lineRule="auto"/>
        <w:ind w:firstLine="397"/>
        <w:jc w:val="both"/>
        <w:rPr>
          <w:sz w:val="28"/>
          <w:szCs w:val="28"/>
          <w:lang w:val="kk-KZ"/>
        </w:rPr>
      </w:pPr>
      <w:r>
        <w:rPr>
          <w:sz w:val="28"/>
          <w:szCs w:val="28"/>
          <w:lang w:val="kk-KZ"/>
        </w:rPr>
        <w:t>2-3 мл аммиак ерітіндісін құйған 2 пробирка алып, бір там</w:t>
      </w:r>
      <w:r>
        <w:rPr>
          <w:sz w:val="28"/>
          <w:szCs w:val="28"/>
          <w:lang w:val="kk-KZ"/>
        </w:rPr>
        <w:softHyphen/>
        <w:t>шы</w:t>
      </w:r>
      <w:r>
        <w:rPr>
          <w:sz w:val="28"/>
          <w:szCs w:val="28"/>
          <w:lang w:val="kk-KZ"/>
        </w:rPr>
        <w:softHyphen/>
        <w:t>дан</w:t>
      </w:r>
      <w:r>
        <w:rPr>
          <w:spacing w:val="-4"/>
          <w:sz w:val="28"/>
          <w:szCs w:val="28"/>
          <w:lang w:val="kk-KZ"/>
        </w:rPr>
        <w:t xml:space="preserve"> фенолфталейн қосады. Бір пробиркаға микрошпательмен аммоний хлоридінің біраз кристалдарын салып, жақсылап ара</w:t>
      </w:r>
      <w:r>
        <w:rPr>
          <w:spacing w:val="-4"/>
          <w:sz w:val="28"/>
          <w:szCs w:val="28"/>
          <w:lang w:val="kk-KZ"/>
        </w:rPr>
        <w:softHyphen/>
        <w:t>лас</w:t>
      </w:r>
      <w:r>
        <w:rPr>
          <w:spacing w:val="-4"/>
          <w:sz w:val="28"/>
          <w:szCs w:val="28"/>
          <w:lang w:val="kk-KZ"/>
        </w:rPr>
        <w:softHyphen/>
        <w:t>тырады. Тұз қосқандағы ерітінді түсінің өзгеруін түсіндіреді. Тепе-теңдікті аз диссоциацияланатын молекула түзілетін жағы</w:t>
      </w:r>
      <w:r>
        <w:rPr>
          <w:spacing w:val="-4"/>
          <w:sz w:val="28"/>
          <w:szCs w:val="28"/>
          <w:lang w:val="kk-KZ"/>
        </w:rPr>
        <w:softHyphen/>
        <w:t>на қарай ығыстыру үшін әлсіз негіз ерітіндісіне қандай зат қосу қажет?</w:t>
      </w:r>
    </w:p>
    <w:p w:rsidR="00E15C58" w:rsidRDefault="00E15C58" w:rsidP="00E15C58">
      <w:pPr>
        <w:autoSpaceDE w:val="0"/>
        <w:autoSpaceDN w:val="0"/>
        <w:adjustRightInd w:val="0"/>
        <w:spacing w:line="230" w:lineRule="auto"/>
        <w:ind w:firstLine="397"/>
        <w:jc w:val="both"/>
        <w:rPr>
          <w:sz w:val="28"/>
          <w:szCs w:val="28"/>
          <w:lang w:val="kk-KZ"/>
        </w:rPr>
      </w:pPr>
    </w:p>
    <w:p w:rsidR="00E15C58" w:rsidRDefault="00E15C58" w:rsidP="00E15C58">
      <w:pPr>
        <w:autoSpaceDE w:val="0"/>
        <w:autoSpaceDN w:val="0"/>
        <w:adjustRightInd w:val="0"/>
        <w:spacing w:line="230" w:lineRule="auto"/>
        <w:ind w:firstLine="397"/>
        <w:jc w:val="both"/>
        <w:rPr>
          <w:b/>
          <w:sz w:val="28"/>
          <w:szCs w:val="28"/>
          <w:lang w:val="kk-KZ"/>
        </w:rPr>
      </w:pPr>
      <w:r>
        <w:rPr>
          <w:b/>
          <w:sz w:val="28"/>
          <w:szCs w:val="28"/>
          <w:lang w:val="kk-KZ"/>
        </w:rPr>
        <w:t>Г) Сутек және гидроксил-иондарының концентра</w:t>
      </w:r>
      <w:r>
        <w:rPr>
          <w:b/>
          <w:sz w:val="28"/>
          <w:szCs w:val="28"/>
          <w:lang w:val="kk-KZ"/>
        </w:rPr>
        <w:softHyphen/>
        <w:t>ция</w:t>
      </w:r>
      <w:r>
        <w:rPr>
          <w:b/>
          <w:sz w:val="28"/>
          <w:szCs w:val="28"/>
          <w:lang w:val="kk-KZ"/>
        </w:rPr>
        <w:softHyphen/>
        <w:t>сының өзгеруі</w:t>
      </w:r>
    </w:p>
    <w:p w:rsidR="00E15C58" w:rsidRDefault="00E15C58" w:rsidP="00E15C58">
      <w:pPr>
        <w:autoSpaceDE w:val="0"/>
        <w:autoSpaceDN w:val="0"/>
        <w:adjustRightInd w:val="0"/>
        <w:spacing w:line="230" w:lineRule="auto"/>
        <w:ind w:firstLine="397"/>
        <w:jc w:val="both"/>
        <w:rPr>
          <w:sz w:val="28"/>
          <w:szCs w:val="28"/>
          <w:lang w:val="kk-KZ"/>
        </w:rPr>
      </w:pPr>
    </w:p>
    <w:p w:rsidR="00E15C58" w:rsidRDefault="00E15C58" w:rsidP="00E15C58">
      <w:pPr>
        <w:autoSpaceDE w:val="0"/>
        <w:autoSpaceDN w:val="0"/>
        <w:adjustRightInd w:val="0"/>
        <w:spacing w:line="230" w:lineRule="auto"/>
        <w:ind w:firstLine="397"/>
        <w:jc w:val="both"/>
        <w:rPr>
          <w:sz w:val="28"/>
          <w:szCs w:val="28"/>
          <w:lang w:val="kk-KZ"/>
        </w:rPr>
      </w:pPr>
      <w:r>
        <w:rPr>
          <w:sz w:val="28"/>
          <w:szCs w:val="28"/>
          <w:lang w:val="kk-KZ"/>
        </w:rPr>
        <w:t>Екі пробиркаға 2 н тұз қышқылы ерітіндісінен 1 мл-ден құйып, оларға мырыш түйірін тастайды. Сутектің бөлінуі бір</w:t>
      </w:r>
      <w:r>
        <w:rPr>
          <w:sz w:val="28"/>
          <w:szCs w:val="28"/>
          <w:lang w:val="kk-KZ"/>
        </w:rPr>
        <w:softHyphen/>
        <w:t>кел</w:t>
      </w:r>
      <w:r>
        <w:rPr>
          <w:sz w:val="28"/>
          <w:szCs w:val="28"/>
          <w:lang w:val="kk-KZ"/>
        </w:rPr>
        <w:softHyphen/>
        <w:t>кі бола бастағанда, бір пробиркаға 1 мл натрий ацетатының қаныққан ерітіндісін қосып, ал екіншісіне − 1 мл су қосады (екі пробиркада көлем бірдей болу үшін). Бірінші пробиркада реак</w:t>
      </w:r>
      <w:r>
        <w:rPr>
          <w:sz w:val="28"/>
          <w:szCs w:val="28"/>
          <w:lang w:val="kk-KZ"/>
        </w:rPr>
        <w:softHyphen/>
        <w:t>ция жылдамдығының азаюын түсіндіреді. Сутек иондарының концентрациясын азайту үшін қандай заттар қосуға болады?</w:t>
      </w:r>
    </w:p>
    <w:p w:rsidR="00E15C58" w:rsidRDefault="00E15C58" w:rsidP="00E15C58">
      <w:pPr>
        <w:autoSpaceDE w:val="0"/>
        <w:autoSpaceDN w:val="0"/>
        <w:adjustRightInd w:val="0"/>
        <w:spacing w:line="230" w:lineRule="auto"/>
        <w:ind w:firstLine="397"/>
        <w:jc w:val="both"/>
        <w:rPr>
          <w:b/>
          <w:sz w:val="28"/>
          <w:szCs w:val="28"/>
          <w:lang w:val="kk-KZ"/>
        </w:rPr>
      </w:pPr>
    </w:p>
    <w:p w:rsidR="00E15C58" w:rsidRDefault="00E15C58" w:rsidP="00E15C58">
      <w:pPr>
        <w:autoSpaceDE w:val="0"/>
        <w:autoSpaceDN w:val="0"/>
        <w:adjustRightInd w:val="0"/>
        <w:spacing w:line="230" w:lineRule="auto"/>
        <w:ind w:firstLine="397"/>
        <w:jc w:val="both"/>
        <w:rPr>
          <w:b/>
          <w:sz w:val="28"/>
          <w:szCs w:val="28"/>
          <w:lang w:val="kk-KZ"/>
        </w:rPr>
      </w:pPr>
      <w:r>
        <w:rPr>
          <w:b/>
          <w:sz w:val="28"/>
          <w:szCs w:val="28"/>
          <w:lang w:val="kk-KZ"/>
        </w:rPr>
        <w:t>Д) Иондық реакциялар</w:t>
      </w:r>
    </w:p>
    <w:p w:rsidR="00E15C58" w:rsidRDefault="00E15C58" w:rsidP="00E15C58">
      <w:pPr>
        <w:autoSpaceDE w:val="0"/>
        <w:autoSpaceDN w:val="0"/>
        <w:adjustRightInd w:val="0"/>
        <w:ind w:firstLine="397"/>
        <w:jc w:val="both"/>
        <w:rPr>
          <w:sz w:val="28"/>
          <w:szCs w:val="28"/>
          <w:lang w:val="kk-KZ"/>
        </w:rPr>
      </w:pPr>
    </w:p>
    <w:p w:rsidR="00E15C58" w:rsidRDefault="00E15C58" w:rsidP="00E15C58">
      <w:pPr>
        <w:autoSpaceDE w:val="0"/>
        <w:autoSpaceDN w:val="0"/>
        <w:adjustRightInd w:val="0"/>
        <w:ind w:firstLine="397"/>
        <w:jc w:val="both"/>
        <w:rPr>
          <w:sz w:val="28"/>
          <w:szCs w:val="28"/>
          <w:lang w:val="kk-KZ"/>
        </w:rPr>
      </w:pPr>
      <w:r>
        <w:rPr>
          <w:sz w:val="28"/>
          <w:szCs w:val="28"/>
          <w:lang w:val="kk-KZ"/>
        </w:rPr>
        <w:t>Бір пробиркаға 2 мл CH</w:t>
      </w:r>
      <w:r>
        <w:rPr>
          <w:sz w:val="28"/>
          <w:szCs w:val="28"/>
          <w:vertAlign w:val="subscript"/>
          <w:lang w:val="kk-KZ"/>
        </w:rPr>
        <w:t>3</w:t>
      </w:r>
      <w:r>
        <w:rPr>
          <w:sz w:val="28"/>
          <w:szCs w:val="28"/>
          <w:lang w:val="kk-KZ"/>
        </w:rPr>
        <w:t>COONa ерітіндісін, екіншісіне − дәл осындай аммоний хлориді ерітіндісін құю керек. Біріншісіне 2-3 мл сілті ерітіндісін қосады. Екеуін де иіскеп сынау керек (қалай?). Молекулалық және иондық түрде реакция теңдеулерін жазады.</w:t>
      </w:r>
    </w:p>
    <w:p w:rsidR="00E15C58" w:rsidRDefault="00E15C58" w:rsidP="00E15C58">
      <w:pPr>
        <w:autoSpaceDE w:val="0"/>
        <w:autoSpaceDN w:val="0"/>
        <w:adjustRightInd w:val="0"/>
        <w:spacing w:line="230" w:lineRule="auto"/>
        <w:ind w:firstLine="397"/>
        <w:jc w:val="both"/>
        <w:rPr>
          <w:sz w:val="28"/>
          <w:szCs w:val="28"/>
          <w:lang w:val="kk-KZ"/>
        </w:rPr>
      </w:pPr>
      <w:r>
        <w:rPr>
          <w:sz w:val="28"/>
          <w:szCs w:val="28"/>
          <w:lang w:val="kk-KZ"/>
        </w:rPr>
        <w:lastRenderedPageBreak/>
        <w:t>2 пробиркаға 3 мл-ден ерітінді алады: біреуіне мыс суль</w:t>
      </w:r>
      <w:r>
        <w:rPr>
          <w:sz w:val="28"/>
          <w:szCs w:val="28"/>
          <w:lang w:val="kk-KZ"/>
        </w:rPr>
        <w:softHyphen/>
        <w:t>фа</w:t>
      </w:r>
      <w:r>
        <w:rPr>
          <w:sz w:val="28"/>
          <w:szCs w:val="28"/>
          <w:lang w:val="kk-KZ"/>
        </w:rPr>
        <w:softHyphen/>
        <w:t>ты</w:t>
      </w:r>
      <w:r>
        <w:rPr>
          <w:sz w:val="28"/>
          <w:szCs w:val="28"/>
          <w:lang w:val="kk-KZ"/>
        </w:rPr>
        <w:softHyphen/>
        <w:t>нан, екіншісіне − никель сульфатынан. Осыдан кейін әрқай</w:t>
      </w:r>
      <w:r>
        <w:rPr>
          <w:sz w:val="28"/>
          <w:szCs w:val="28"/>
          <w:lang w:val="kk-KZ"/>
        </w:rPr>
        <w:softHyphen/>
        <w:t>сы</w:t>
      </w:r>
      <w:r>
        <w:rPr>
          <w:sz w:val="28"/>
          <w:szCs w:val="28"/>
          <w:lang w:val="kk-KZ"/>
        </w:rPr>
        <w:softHyphen/>
        <w:t>сына тартпа астында тұрған жаңа дайындалған күкіртсутек суынан 2-3 мл қосады. Молекулалық және иондық реакциялар теңдеулерін жазады.</w:t>
      </w:r>
    </w:p>
    <w:p w:rsidR="00E15C58" w:rsidRDefault="00E15C58" w:rsidP="00E15C58">
      <w:pPr>
        <w:spacing w:line="230" w:lineRule="auto"/>
        <w:ind w:firstLine="397"/>
        <w:jc w:val="both"/>
        <w:rPr>
          <w:b/>
          <w:sz w:val="28"/>
          <w:szCs w:val="28"/>
          <w:lang w:val="kk-KZ"/>
        </w:rPr>
      </w:pPr>
    </w:p>
    <w:p w:rsidR="00E15C58" w:rsidRDefault="00E15C58" w:rsidP="00E15C58">
      <w:pPr>
        <w:spacing w:line="230" w:lineRule="auto"/>
        <w:ind w:firstLine="397"/>
        <w:jc w:val="both"/>
        <w:rPr>
          <w:b/>
          <w:sz w:val="28"/>
          <w:szCs w:val="28"/>
          <w:lang w:val="kk-KZ"/>
        </w:rPr>
      </w:pPr>
      <w:r>
        <w:rPr>
          <w:b/>
          <w:sz w:val="28"/>
          <w:szCs w:val="28"/>
          <w:lang w:val="kk-KZ"/>
        </w:rPr>
        <w:t>Сұрақтар</w:t>
      </w:r>
    </w:p>
    <w:p w:rsidR="00E15C58" w:rsidRDefault="00E15C58" w:rsidP="00E15C58">
      <w:pPr>
        <w:pStyle w:val="a3"/>
        <w:numPr>
          <w:ilvl w:val="0"/>
          <w:numId w:val="1"/>
        </w:numPr>
        <w:spacing w:line="23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Әлсіз және күшті электролиттерге сипаттама беріңіздер және мысалдар келтіріңіздер</w:t>
      </w:r>
    </w:p>
    <w:p w:rsidR="00E15C58" w:rsidRDefault="00E15C58" w:rsidP="00E15C58">
      <w:pPr>
        <w:pStyle w:val="a3"/>
        <w:numPr>
          <w:ilvl w:val="0"/>
          <w:numId w:val="1"/>
        </w:numPr>
        <w:autoSpaceDE w:val="0"/>
        <w:autoSpaceDN w:val="0"/>
        <w:adjustRightInd w:val="0"/>
        <w:spacing w:line="228"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Диссоциациялану константасы туралы түсінік беріңіз және формуласын жазыңыз</w:t>
      </w:r>
    </w:p>
    <w:p w:rsidR="00E15C58" w:rsidRDefault="00E15C58" w:rsidP="00E15C58">
      <w:pPr>
        <w:pStyle w:val="a3"/>
        <w:numPr>
          <w:ilvl w:val="0"/>
          <w:numId w:val="1"/>
        </w:numPr>
        <w:autoSpaceDE w:val="0"/>
        <w:autoSpaceDN w:val="0"/>
        <w:adjustRightInd w:val="0"/>
        <w:spacing w:line="228"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Диссоциациялану дәрежесі</w:t>
      </w:r>
      <w:r>
        <w:rPr>
          <w:rFonts w:ascii="Times New Roman" w:hAnsi="Times New Roman" w:cs="Times New Roman"/>
          <w:sz w:val="28"/>
          <w:szCs w:val="28"/>
          <w:lang w:val="kk-KZ"/>
        </w:rPr>
        <w:t>нің ерітінді туралы қандай мәлімет беретінін көрсетіңіздер</w:t>
      </w:r>
      <w:r>
        <w:rPr>
          <w:rFonts w:ascii="Times New Roman" w:hAnsi="Times New Roman" w:cs="Times New Roman"/>
          <w:sz w:val="28"/>
          <w:szCs w:val="28"/>
          <w:lang w:val="kk-KZ"/>
        </w:rPr>
        <w:t xml:space="preserve"> дегеніміз не?</w:t>
      </w:r>
    </w:p>
    <w:p w:rsidR="00E15C58" w:rsidRDefault="00E15C58" w:rsidP="00E15C58">
      <w:pPr>
        <w:pStyle w:val="a3"/>
        <w:numPr>
          <w:ilvl w:val="0"/>
          <w:numId w:val="1"/>
        </w:numPr>
        <w:autoSpaceDE w:val="0"/>
        <w:autoSpaceDN w:val="0"/>
        <w:adjustRightInd w:val="0"/>
        <w:spacing w:line="228"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Әлсіз электролиттердің диссоциациялану дәрежесіне аттас ионның әсері</w:t>
      </w:r>
      <w:r>
        <w:rPr>
          <w:rFonts w:ascii="Times New Roman" w:hAnsi="Times New Roman" w:cs="Times New Roman"/>
          <w:sz w:val="28"/>
          <w:szCs w:val="28"/>
          <w:lang w:val="kk-KZ"/>
        </w:rPr>
        <w:t>н реакциялар жазып түсіндіріңіздер</w:t>
      </w:r>
    </w:p>
    <w:p w:rsidR="00E15C58" w:rsidRDefault="00E15C58" w:rsidP="00E15C58">
      <w:pPr>
        <w:pStyle w:val="a3"/>
        <w:numPr>
          <w:ilvl w:val="0"/>
          <w:numId w:val="1"/>
        </w:numPr>
        <w:autoSpaceDE w:val="0"/>
        <w:autoSpaceDN w:val="0"/>
        <w:adjustRightInd w:val="0"/>
        <w:spacing w:line="228"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Диссоциациялану дәрежесіне сұйылту</w:t>
      </w:r>
      <w:r>
        <w:rPr>
          <w:rFonts w:ascii="Times New Roman" w:hAnsi="Times New Roman" w:cs="Times New Roman"/>
          <w:sz w:val="28"/>
          <w:szCs w:val="28"/>
          <w:lang w:val="kk-KZ"/>
        </w:rPr>
        <w:t xml:space="preserve">дың әсерін көрсетіп, шын мәнінде бұл көрсеткіш сұйылтумен артатынын дәлелдеңіздер. </w:t>
      </w:r>
    </w:p>
    <w:p w:rsidR="00E15C58" w:rsidRDefault="00E15C58" w:rsidP="00E15C58">
      <w:pPr>
        <w:spacing w:line="230" w:lineRule="auto"/>
        <w:ind w:left="397"/>
        <w:jc w:val="both"/>
        <w:rPr>
          <w:sz w:val="28"/>
          <w:szCs w:val="28"/>
          <w:lang w:val="kk-KZ"/>
        </w:rPr>
      </w:pPr>
      <w:r>
        <w:rPr>
          <w:sz w:val="28"/>
          <w:szCs w:val="28"/>
          <w:lang w:val="kk-KZ"/>
        </w:rPr>
        <w:t xml:space="preserve">  </w:t>
      </w:r>
    </w:p>
    <w:p w:rsidR="00E15C58" w:rsidRDefault="00E15C58" w:rsidP="00E15C58">
      <w:pPr>
        <w:spacing w:line="230" w:lineRule="auto"/>
        <w:ind w:firstLine="397"/>
        <w:rPr>
          <w:b/>
          <w:sz w:val="28"/>
          <w:szCs w:val="28"/>
          <w:lang w:val="kk-KZ"/>
        </w:rPr>
      </w:pPr>
      <w:r>
        <w:rPr>
          <w:b/>
          <w:sz w:val="28"/>
          <w:szCs w:val="28"/>
          <w:lang w:val="kk-KZ"/>
        </w:rPr>
        <w:t xml:space="preserve"> </w:t>
      </w:r>
      <w:r>
        <w:rPr>
          <w:b/>
          <w:sz w:val="28"/>
          <w:szCs w:val="28"/>
          <w:lang w:val="kk-KZ"/>
        </w:rPr>
        <w:t xml:space="preserve">БУФЕРЛІ ЕРІТІНДІЛЕР ЖӘНЕ ОЛАРДЫҢ </w:t>
      </w:r>
    </w:p>
    <w:p w:rsidR="00E15C58" w:rsidRDefault="00E15C58" w:rsidP="00E15C58">
      <w:pPr>
        <w:spacing w:line="230" w:lineRule="auto"/>
        <w:ind w:firstLine="397"/>
        <w:rPr>
          <w:b/>
          <w:sz w:val="28"/>
          <w:szCs w:val="28"/>
          <w:lang w:val="kk-KZ"/>
        </w:rPr>
      </w:pPr>
      <w:r>
        <w:rPr>
          <w:b/>
          <w:sz w:val="28"/>
          <w:szCs w:val="28"/>
          <w:lang w:val="kk-KZ"/>
        </w:rPr>
        <w:t xml:space="preserve">ҚАСИЕТТЕРІ.  </w:t>
      </w:r>
    </w:p>
    <w:p w:rsidR="00E15C58" w:rsidRDefault="00E15C58" w:rsidP="00E15C58">
      <w:pPr>
        <w:spacing w:line="230" w:lineRule="auto"/>
        <w:ind w:firstLine="397"/>
        <w:jc w:val="center"/>
        <w:rPr>
          <w:sz w:val="28"/>
          <w:szCs w:val="28"/>
          <w:lang w:val="kk-KZ"/>
        </w:rPr>
      </w:pPr>
    </w:p>
    <w:p w:rsidR="00E15C58" w:rsidRDefault="00E15C58" w:rsidP="00E15C58">
      <w:pPr>
        <w:ind w:firstLine="397"/>
        <w:jc w:val="both"/>
        <w:rPr>
          <w:b/>
          <w:sz w:val="28"/>
          <w:szCs w:val="28"/>
          <w:lang w:val="kk-KZ"/>
        </w:rPr>
      </w:pPr>
      <w:r>
        <w:rPr>
          <w:b/>
          <w:i/>
          <w:sz w:val="28"/>
          <w:szCs w:val="28"/>
          <w:lang w:val="kk-KZ"/>
        </w:rPr>
        <w:t xml:space="preserve">10.1 </w:t>
      </w:r>
      <w:r>
        <w:rPr>
          <w:b/>
          <w:sz w:val="28"/>
          <w:szCs w:val="28"/>
          <w:lang w:val="kk-KZ"/>
        </w:rPr>
        <w:t>Буферлі ерітінділерді дайындау және зерттеу</w:t>
      </w:r>
    </w:p>
    <w:p w:rsidR="00E15C58" w:rsidRDefault="00E15C58" w:rsidP="00E15C58">
      <w:pPr>
        <w:ind w:firstLine="397"/>
        <w:jc w:val="both"/>
        <w:rPr>
          <w:b/>
          <w:sz w:val="28"/>
          <w:szCs w:val="28"/>
          <w:lang w:val="kk-KZ"/>
        </w:rPr>
      </w:pPr>
    </w:p>
    <w:p w:rsidR="00E15C58" w:rsidRDefault="00E15C58" w:rsidP="00E15C58">
      <w:pPr>
        <w:ind w:firstLine="397"/>
        <w:jc w:val="both"/>
        <w:rPr>
          <w:sz w:val="28"/>
          <w:szCs w:val="28"/>
          <w:lang w:val="kk-KZ"/>
        </w:rPr>
      </w:pPr>
      <w:r>
        <w:rPr>
          <w:sz w:val="28"/>
          <w:szCs w:val="28"/>
          <w:lang w:val="kk-KZ"/>
        </w:rPr>
        <w:t>А) Буферлі ерітінділерді дайындау.</w:t>
      </w:r>
      <w:r>
        <w:rPr>
          <w:b/>
          <w:sz w:val="28"/>
          <w:szCs w:val="28"/>
          <w:lang w:val="kk-KZ"/>
        </w:rPr>
        <w:t xml:space="preserve"> </w:t>
      </w:r>
      <w:r>
        <w:rPr>
          <w:sz w:val="28"/>
          <w:szCs w:val="28"/>
          <w:lang w:val="kk-KZ"/>
        </w:rPr>
        <w:t xml:space="preserve">Диаметрі бірдей </w:t>
      </w:r>
      <w:r>
        <w:rPr>
          <w:sz w:val="28"/>
          <w:szCs w:val="28"/>
          <w:lang w:val="kk-KZ"/>
        </w:rPr>
        <w:br/>
        <w:t>6 про</w:t>
      </w:r>
      <w:r>
        <w:rPr>
          <w:sz w:val="28"/>
          <w:szCs w:val="28"/>
          <w:lang w:val="kk-KZ"/>
        </w:rPr>
        <w:softHyphen/>
      </w:r>
      <w:r>
        <w:rPr>
          <w:sz w:val="28"/>
          <w:szCs w:val="28"/>
          <w:lang w:val="kk-KZ"/>
        </w:rPr>
        <w:softHyphen/>
        <w:t>биркаға 0,1 н сірке қышқылы және 0,1 н натрий ацетаты ерітінділерінен 9-кестеде көрсетілгендей мөлшерде құйыңыздар.</w:t>
      </w:r>
    </w:p>
    <w:p w:rsidR="00E15C58" w:rsidRDefault="00E15C58" w:rsidP="00E15C58">
      <w:pPr>
        <w:ind w:firstLine="397"/>
        <w:jc w:val="both"/>
        <w:rPr>
          <w:sz w:val="28"/>
          <w:szCs w:val="28"/>
          <w:lang w:val="kk-KZ"/>
        </w:rPr>
      </w:pPr>
    </w:p>
    <w:p w:rsidR="00E15C58" w:rsidRDefault="00E15C58" w:rsidP="00E15C58">
      <w:pPr>
        <w:jc w:val="right"/>
        <w:rPr>
          <w:i/>
          <w:sz w:val="28"/>
          <w:szCs w:val="28"/>
          <w:lang w:val="kk-KZ"/>
        </w:rPr>
      </w:pPr>
      <w:r>
        <w:rPr>
          <w:i/>
          <w:sz w:val="28"/>
          <w:szCs w:val="28"/>
          <w:lang w:val="kk-KZ"/>
        </w:rPr>
        <w:t>8-кесте</w:t>
      </w:r>
    </w:p>
    <w:p w:rsidR="00E15C58" w:rsidRDefault="00E15C58" w:rsidP="00E15C58">
      <w:pPr>
        <w:jc w:val="right"/>
        <w:rPr>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9"/>
        <w:gridCol w:w="884"/>
        <w:gridCol w:w="883"/>
        <w:gridCol w:w="883"/>
        <w:gridCol w:w="883"/>
        <w:gridCol w:w="883"/>
        <w:gridCol w:w="810"/>
      </w:tblGrid>
      <w:tr w:rsidR="00E15C58" w:rsidTr="00E15C58">
        <w:tc>
          <w:tcPr>
            <w:tcW w:w="4248" w:type="dxa"/>
            <w:vMerge w:val="restart"/>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Ерітінділер, мл</w:t>
            </w:r>
          </w:p>
        </w:tc>
        <w:tc>
          <w:tcPr>
            <w:tcW w:w="5323" w:type="dxa"/>
            <w:gridSpan w:val="6"/>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 пробиркалар</w:t>
            </w:r>
          </w:p>
        </w:tc>
      </w:tr>
      <w:tr w:rsidR="00E15C58" w:rsidTr="00E15C58">
        <w:tc>
          <w:tcPr>
            <w:tcW w:w="0" w:type="auto"/>
            <w:vMerge/>
            <w:tcBorders>
              <w:top w:val="single" w:sz="4" w:space="0" w:color="auto"/>
              <w:left w:val="single" w:sz="4" w:space="0" w:color="auto"/>
              <w:bottom w:val="single" w:sz="4" w:space="0" w:color="auto"/>
              <w:right w:val="single" w:sz="4" w:space="0" w:color="auto"/>
            </w:tcBorders>
            <w:vAlign w:val="center"/>
            <w:hideMark/>
          </w:tcPr>
          <w:p w:rsidR="00E15C58" w:rsidRDefault="00E15C58">
            <w:pPr>
              <w:spacing w:line="256" w:lineRule="auto"/>
              <w:rPr>
                <w:sz w:val="28"/>
                <w:szCs w:val="28"/>
                <w:lang w:val="kk-KZ" w:eastAsia="en-US"/>
              </w:rPr>
            </w:pP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1</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2</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3</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4</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5</w:t>
            </w:r>
          </w:p>
        </w:tc>
        <w:tc>
          <w:tcPr>
            <w:tcW w:w="823"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6</w:t>
            </w:r>
          </w:p>
        </w:tc>
      </w:tr>
      <w:tr w:rsidR="00E15C58" w:rsidTr="00E15C58">
        <w:tc>
          <w:tcPr>
            <w:tcW w:w="4248"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0,1 н сірке қышқылы, мл</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4,5</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4</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2,5</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1,5</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1</w:t>
            </w:r>
          </w:p>
        </w:tc>
        <w:tc>
          <w:tcPr>
            <w:tcW w:w="823"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0,5</w:t>
            </w:r>
          </w:p>
        </w:tc>
      </w:tr>
      <w:tr w:rsidR="00E15C58" w:rsidTr="00E15C58">
        <w:tc>
          <w:tcPr>
            <w:tcW w:w="4248"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0,1 н натрий ацетаты, мл</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r>
              <w:rPr>
                <w:sz w:val="28"/>
                <w:szCs w:val="28"/>
                <w:lang w:val="kk-KZ" w:eastAsia="en-US"/>
              </w:rPr>
              <w:t>0,5</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en-US" w:eastAsia="en-US"/>
              </w:rPr>
            </w:pPr>
            <w:r>
              <w:rPr>
                <w:sz w:val="28"/>
                <w:szCs w:val="28"/>
                <w:lang w:eastAsia="en-US"/>
              </w:rPr>
              <w:t>1</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eastAsia="en-US"/>
              </w:rPr>
            </w:pPr>
            <w:r>
              <w:rPr>
                <w:sz w:val="28"/>
                <w:szCs w:val="28"/>
                <w:lang w:eastAsia="en-US"/>
              </w:rPr>
              <w:t>2,5</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eastAsia="en-US"/>
              </w:rPr>
            </w:pPr>
            <w:r>
              <w:rPr>
                <w:sz w:val="28"/>
                <w:szCs w:val="28"/>
                <w:lang w:eastAsia="en-US"/>
              </w:rPr>
              <w:t>3,5</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eastAsia="en-US"/>
              </w:rPr>
            </w:pPr>
            <w:r>
              <w:rPr>
                <w:sz w:val="28"/>
                <w:szCs w:val="28"/>
                <w:lang w:eastAsia="en-US"/>
              </w:rPr>
              <w:t>4</w:t>
            </w:r>
          </w:p>
        </w:tc>
        <w:tc>
          <w:tcPr>
            <w:tcW w:w="823"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eastAsia="en-US"/>
              </w:rPr>
            </w:pPr>
            <w:r>
              <w:rPr>
                <w:sz w:val="28"/>
                <w:szCs w:val="28"/>
                <w:lang w:eastAsia="en-US"/>
              </w:rPr>
              <w:t>4,5</w:t>
            </w:r>
          </w:p>
        </w:tc>
      </w:tr>
      <w:tr w:rsidR="00E15C58" w:rsidTr="00E15C58">
        <w:tc>
          <w:tcPr>
            <w:tcW w:w="4248"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proofErr w:type="spellStart"/>
            <w:r>
              <w:rPr>
                <w:sz w:val="28"/>
                <w:szCs w:val="28"/>
                <w:lang w:eastAsia="en-US"/>
              </w:rPr>
              <w:t>Есептелген</w:t>
            </w:r>
            <w:proofErr w:type="spellEnd"/>
            <w:r>
              <w:rPr>
                <w:sz w:val="28"/>
                <w:szCs w:val="28"/>
                <w:lang w:eastAsia="en-US"/>
              </w:rPr>
              <w:t xml:space="preserve"> рН </w:t>
            </w:r>
            <w:proofErr w:type="spellStart"/>
            <w:r>
              <w:rPr>
                <w:sz w:val="28"/>
                <w:szCs w:val="28"/>
                <w:lang w:eastAsia="en-US"/>
              </w:rPr>
              <w:t>мәні</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en-US" w:eastAsia="en-US"/>
              </w:rPr>
            </w:pPr>
            <w:r>
              <w:rPr>
                <w:sz w:val="28"/>
                <w:szCs w:val="28"/>
                <w:lang w:eastAsia="en-US"/>
              </w:rPr>
              <w:t>3,7</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eastAsia="en-US"/>
              </w:rPr>
            </w:pPr>
            <w:r>
              <w:rPr>
                <w:sz w:val="28"/>
                <w:szCs w:val="28"/>
                <w:lang w:eastAsia="en-US"/>
              </w:rPr>
              <w:t>4,0</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eastAsia="en-US"/>
              </w:rPr>
            </w:pPr>
            <w:r>
              <w:rPr>
                <w:sz w:val="28"/>
                <w:szCs w:val="28"/>
                <w:lang w:eastAsia="en-US"/>
              </w:rPr>
              <w:t>4,6</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eastAsia="en-US"/>
              </w:rPr>
            </w:pPr>
            <w:r>
              <w:rPr>
                <w:sz w:val="28"/>
                <w:szCs w:val="28"/>
                <w:lang w:eastAsia="en-US"/>
              </w:rPr>
              <w:t>5,0</w:t>
            </w:r>
          </w:p>
        </w:tc>
        <w:tc>
          <w:tcPr>
            <w:tcW w:w="900"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eastAsia="en-US"/>
              </w:rPr>
            </w:pPr>
            <w:r>
              <w:rPr>
                <w:sz w:val="28"/>
                <w:szCs w:val="28"/>
                <w:lang w:eastAsia="en-US"/>
              </w:rPr>
              <w:t>5,2</w:t>
            </w:r>
          </w:p>
        </w:tc>
        <w:tc>
          <w:tcPr>
            <w:tcW w:w="823"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eastAsia="en-US"/>
              </w:rPr>
            </w:pPr>
            <w:r>
              <w:rPr>
                <w:sz w:val="28"/>
                <w:szCs w:val="28"/>
                <w:lang w:eastAsia="en-US"/>
              </w:rPr>
              <w:t>5,6</w:t>
            </w:r>
          </w:p>
        </w:tc>
      </w:tr>
      <w:tr w:rsidR="00E15C58" w:rsidTr="00E15C58">
        <w:tc>
          <w:tcPr>
            <w:tcW w:w="4248" w:type="dxa"/>
            <w:tcBorders>
              <w:top w:val="single" w:sz="4" w:space="0" w:color="auto"/>
              <w:left w:val="single" w:sz="4" w:space="0" w:color="auto"/>
              <w:bottom w:val="single" w:sz="4" w:space="0" w:color="auto"/>
              <w:right w:val="single" w:sz="4" w:space="0" w:color="auto"/>
            </w:tcBorders>
            <w:hideMark/>
          </w:tcPr>
          <w:p w:rsidR="00E15C58" w:rsidRDefault="00E15C58">
            <w:pPr>
              <w:spacing w:line="256" w:lineRule="auto"/>
              <w:jc w:val="both"/>
              <w:rPr>
                <w:sz w:val="28"/>
                <w:szCs w:val="28"/>
                <w:lang w:val="kk-KZ" w:eastAsia="en-US"/>
              </w:rPr>
            </w:pPr>
            <w:proofErr w:type="spellStart"/>
            <w:r>
              <w:rPr>
                <w:sz w:val="28"/>
                <w:szCs w:val="28"/>
                <w:lang w:eastAsia="en-US"/>
              </w:rPr>
              <w:t>Тәжірибе</w:t>
            </w:r>
            <w:proofErr w:type="spellEnd"/>
            <w:r>
              <w:rPr>
                <w:sz w:val="28"/>
                <w:szCs w:val="28"/>
                <w:lang w:eastAsia="en-US"/>
              </w:rPr>
              <w:t xml:space="preserve"> </w:t>
            </w:r>
            <w:proofErr w:type="spellStart"/>
            <w:r>
              <w:rPr>
                <w:sz w:val="28"/>
                <w:szCs w:val="28"/>
                <w:lang w:eastAsia="en-US"/>
              </w:rPr>
              <w:t>кезінде</w:t>
            </w:r>
            <w:proofErr w:type="spellEnd"/>
            <w:r>
              <w:rPr>
                <w:sz w:val="28"/>
                <w:szCs w:val="28"/>
                <w:lang w:eastAsia="en-US"/>
              </w:rPr>
              <w:t xml:space="preserve"> </w:t>
            </w:r>
            <w:proofErr w:type="spellStart"/>
            <w:r>
              <w:rPr>
                <w:sz w:val="28"/>
                <w:szCs w:val="28"/>
                <w:lang w:eastAsia="en-US"/>
              </w:rPr>
              <w:t>табылған</w:t>
            </w:r>
            <w:proofErr w:type="spellEnd"/>
            <w:r>
              <w:rPr>
                <w:sz w:val="28"/>
                <w:szCs w:val="28"/>
                <w:lang w:eastAsia="en-US"/>
              </w:rPr>
              <w:t xml:space="preserve"> рН </w:t>
            </w:r>
            <w:proofErr w:type="spellStart"/>
            <w:r>
              <w:rPr>
                <w:sz w:val="28"/>
                <w:szCs w:val="28"/>
                <w:lang w:eastAsia="en-US"/>
              </w:rPr>
              <w:t>мәні</w:t>
            </w:r>
            <w:proofErr w:type="spellEnd"/>
          </w:p>
        </w:tc>
        <w:tc>
          <w:tcPr>
            <w:tcW w:w="900" w:type="dxa"/>
            <w:tcBorders>
              <w:top w:val="single" w:sz="4" w:space="0" w:color="auto"/>
              <w:left w:val="single" w:sz="4" w:space="0" w:color="auto"/>
              <w:bottom w:val="single" w:sz="4" w:space="0" w:color="auto"/>
              <w:right w:val="single" w:sz="4" w:space="0" w:color="auto"/>
            </w:tcBorders>
          </w:tcPr>
          <w:p w:rsidR="00E15C58" w:rsidRDefault="00E15C58">
            <w:pPr>
              <w:spacing w:line="256" w:lineRule="auto"/>
              <w:jc w:val="both"/>
              <w:rPr>
                <w:sz w:val="28"/>
                <w:szCs w:val="28"/>
                <w:lang w:val="kk-KZ" w:eastAsia="en-US"/>
              </w:rPr>
            </w:pPr>
          </w:p>
        </w:tc>
        <w:tc>
          <w:tcPr>
            <w:tcW w:w="900" w:type="dxa"/>
            <w:tcBorders>
              <w:top w:val="single" w:sz="4" w:space="0" w:color="auto"/>
              <w:left w:val="single" w:sz="4" w:space="0" w:color="auto"/>
              <w:bottom w:val="single" w:sz="4" w:space="0" w:color="auto"/>
              <w:right w:val="single" w:sz="4" w:space="0" w:color="auto"/>
            </w:tcBorders>
          </w:tcPr>
          <w:p w:rsidR="00E15C58" w:rsidRDefault="00E15C58">
            <w:pPr>
              <w:spacing w:line="256" w:lineRule="auto"/>
              <w:jc w:val="both"/>
              <w:rPr>
                <w:sz w:val="28"/>
                <w:szCs w:val="28"/>
                <w:lang w:val="kk-KZ" w:eastAsia="en-US"/>
              </w:rPr>
            </w:pPr>
          </w:p>
        </w:tc>
        <w:tc>
          <w:tcPr>
            <w:tcW w:w="900" w:type="dxa"/>
            <w:tcBorders>
              <w:top w:val="single" w:sz="4" w:space="0" w:color="auto"/>
              <w:left w:val="single" w:sz="4" w:space="0" w:color="auto"/>
              <w:bottom w:val="single" w:sz="4" w:space="0" w:color="auto"/>
              <w:right w:val="single" w:sz="4" w:space="0" w:color="auto"/>
            </w:tcBorders>
          </w:tcPr>
          <w:p w:rsidR="00E15C58" w:rsidRDefault="00E15C58">
            <w:pPr>
              <w:spacing w:line="256" w:lineRule="auto"/>
              <w:jc w:val="both"/>
              <w:rPr>
                <w:sz w:val="28"/>
                <w:szCs w:val="28"/>
                <w:lang w:val="kk-KZ" w:eastAsia="en-US"/>
              </w:rPr>
            </w:pPr>
          </w:p>
        </w:tc>
        <w:tc>
          <w:tcPr>
            <w:tcW w:w="900" w:type="dxa"/>
            <w:tcBorders>
              <w:top w:val="single" w:sz="4" w:space="0" w:color="auto"/>
              <w:left w:val="single" w:sz="4" w:space="0" w:color="auto"/>
              <w:bottom w:val="single" w:sz="4" w:space="0" w:color="auto"/>
              <w:right w:val="single" w:sz="4" w:space="0" w:color="auto"/>
            </w:tcBorders>
          </w:tcPr>
          <w:p w:rsidR="00E15C58" w:rsidRDefault="00E15C58">
            <w:pPr>
              <w:spacing w:line="256" w:lineRule="auto"/>
              <w:jc w:val="both"/>
              <w:rPr>
                <w:sz w:val="28"/>
                <w:szCs w:val="28"/>
                <w:lang w:val="kk-KZ" w:eastAsia="en-US"/>
              </w:rPr>
            </w:pPr>
          </w:p>
        </w:tc>
        <w:tc>
          <w:tcPr>
            <w:tcW w:w="900" w:type="dxa"/>
            <w:tcBorders>
              <w:top w:val="single" w:sz="4" w:space="0" w:color="auto"/>
              <w:left w:val="single" w:sz="4" w:space="0" w:color="auto"/>
              <w:bottom w:val="single" w:sz="4" w:space="0" w:color="auto"/>
              <w:right w:val="single" w:sz="4" w:space="0" w:color="auto"/>
            </w:tcBorders>
          </w:tcPr>
          <w:p w:rsidR="00E15C58" w:rsidRDefault="00E15C58">
            <w:pPr>
              <w:spacing w:line="256" w:lineRule="auto"/>
              <w:jc w:val="both"/>
              <w:rPr>
                <w:sz w:val="28"/>
                <w:szCs w:val="28"/>
                <w:lang w:val="kk-KZ" w:eastAsia="en-US"/>
              </w:rPr>
            </w:pPr>
          </w:p>
        </w:tc>
        <w:tc>
          <w:tcPr>
            <w:tcW w:w="823" w:type="dxa"/>
            <w:tcBorders>
              <w:top w:val="single" w:sz="4" w:space="0" w:color="auto"/>
              <w:left w:val="single" w:sz="4" w:space="0" w:color="auto"/>
              <w:bottom w:val="single" w:sz="4" w:space="0" w:color="auto"/>
              <w:right w:val="single" w:sz="4" w:space="0" w:color="auto"/>
            </w:tcBorders>
          </w:tcPr>
          <w:p w:rsidR="00E15C58" w:rsidRDefault="00E15C58">
            <w:pPr>
              <w:spacing w:line="256" w:lineRule="auto"/>
              <w:jc w:val="both"/>
              <w:rPr>
                <w:sz w:val="28"/>
                <w:szCs w:val="28"/>
                <w:lang w:val="kk-KZ" w:eastAsia="en-US"/>
              </w:rPr>
            </w:pPr>
          </w:p>
        </w:tc>
      </w:tr>
    </w:tbl>
    <w:p w:rsidR="00E15C58" w:rsidRDefault="00E15C58" w:rsidP="00E15C58">
      <w:pPr>
        <w:ind w:firstLine="397"/>
        <w:jc w:val="both"/>
        <w:rPr>
          <w:sz w:val="28"/>
          <w:szCs w:val="28"/>
          <w:lang w:eastAsia="en-US"/>
        </w:rPr>
      </w:pPr>
    </w:p>
    <w:p w:rsidR="00E15C58" w:rsidRDefault="00E15C58" w:rsidP="00E15C58">
      <w:pPr>
        <w:ind w:firstLine="397"/>
        <w:jc w:val="both"/>
        <w:rPr>
          <w:sz w:val="28"/>
          <w:szCs w:val="28"/>
          <w:lang w:val="kk-KZ"/>
        </w:rPr>
      </w:pPr>
      <w:proofErr w:type="spellStart"/>
      <w:r>
        <w:rPr>
          <w:sz w:val="28"/>
          <w:szCs w:val="28"/>
        </w:rPr>
        <w:t>Пробиркалардағы</w:t>
      </w:r>
      <w:proofErr w:type="spellEnd"/>
      <w:r>
        <w:rPr>
          <w:sz w:val="28"/>
          <w:szCs w:val="28"/>
        </w:rPr>
        <w:t xml:space="preserve"> </w:t>
      </w:r>
      <w:proofErr w:type="spellStart"/>
      <w:r>
        <w:rPr>
          <w:sz w:val="28"/>
          <w:szCs w:val="28"/>
        </w:rPr>
        <w:t>ерітінділерді</w:t>
      </w:r>
      <w:proofErr w:type="spellEnd"/>
      <w:r>
        <w:rPr>
          <w:sz w:val="28"/>
          <w:szCs w:val="28"/>
        </w:rPr>
        <w:t xml:space="preserve"> </w:t>
      </w:r>
      <w:proofErr w:type="spellStart"/>
      <w:r>
        <w:rPr>
          <w:sz w:val="28"/>
          <w:szCs w:val="28"/>
        </w:rPr>
        <w:t>араластырып</w:t>
      </w:r>
      <w:proofErr w:type="spellEnd"/>
      <w:r>
        <w:rPr>
          <w:sz w:val="28"/>
          <w:szCs w:val="28"/>
        </w:rPr>
        <w:t xml:space="preserve">, </w:t>
      </w:r>
      <w:proofErr w:type="spellStart"/>
      <w:r>
        <w:rPr>
          <w:sz w:val="28"/>
          <w:szCs w:val="28"/>
        </w:rPr>
        <w:t>әрқайсысы</w:t>
      </w:r>
      <w:r>
        <w:rPr>
          <w:sz w:val="28"/>
          <w:szCs w:val="28"/>
        </w:rPr>
        <w:softHyphen/>
        <w:t>ның</w:t>
      </w:r>
      <w:proofErr w:type="spellEnd"/>
      <w:r>
        <w:rPr>
          <w:sz w:val="28"/>
          <w:szCs w:val="28"/>
        </w:rPr>
        <w:t xml:space="preserve"> </w:t>
      </w:r>
      <w:proofErr w:type="spellStart"/>
      <w:r>
        <w:rPr>
          <w:sz w:val="28"/>
          <w:szCs w:val="28"/>
        </w:rPr>
        <w:t>үстіне</w:t>
      </w:r>
      <w:proofErr w:type="spellEnd"/>
      <w:r>
        <w:rPr>
          <w:sz w:val="28"/>
          <w:szCs w:val="28"/>
        </w:rPr>
        <w:t xml:space="preserve"> 2 </w:t>
      </w:r>
      <w:proofErr w:type="spellStart"/>
      <w:r>
        <w:rPr>
          <w:sz w:val="28"/>
          <w:szCs w:val="28"/>
        </w:rPr>
        <w:t>тамшы</w:t>
      </w:r>
      <w:proofErr w:type="spellEnd"/>
      <w:r>
        <w:rPr>
          <w:sz w:val="28"/>
          <w:szCs w:val="28"/>
        </w:rPr>
        <w:t xml:space="preserve"> </w:t>
      </w:r>
      <w:proofErr w:type="spellStart"/>
      <w:r>
        <w:rPr>
          <w:sz w:val="28"/>
          <w:szCs w:val="28"/>
        </w:rPr>
        <w:t>универсалдық</w:t>
      </w:r>
      <w:proofErr w:type="spellEnd"/>
      <w:r>
        <w:rPr>
          <w:sz w:val="28"/>
          <w:szCs w:val="28"/>
        </w:rPr>
        <w:t xml:space="preserve"> </w:t>
      </w:r>
      <w:proofErr w:type="spellStart"/>
      <w:r>
        <w:rPr>
          <w:sz w:val="28"/>
          <w:szCs w:val="28"/>
        </w:rPr>
        <w:t>индикатордан</w:t>
      </w:r>
      <w:proofErr w:type="spellEnd"/>
      <w:r>
        <w:rPr>
          <w:sz w:val="28"/>
          <w:szCs w:val="28"/>
        </w:rPr>
        <w:t xml:space="preserve"> </w:t>
      </w:r>
      <w:proofErr w:type="spellStart"/>
      <w:r>
        <w:rPr>
          <w:sz w:val="28"/>
          <w:szCs w:val="28"/>
        </w:rPr>
        <w:t>қосады</w:t>
      </w:r>
      <w:proofErr w:type="spellEnd"/>
      <w:r>
        <w:rPr>
          <w:sz w:val="28"/>
          <w:szCs w:val="28"/>
        </w:rPr>
        <w:t xml:space="preserve">. </w:t>
      </w:r>
      <w:proofErr w:type="spellStart"/>
      <w:r>
        <w:rPr>
          <w:sz w:val="28"/>
          <w:szCs w:val="28"/>
        </w:rPr>
        <w:t>Уни</w:t>
      </w:r>
      <w:r>
        <w:rPr>
          <w:sz w:val="28"/>
          <w:szCs w:val="28"/>
        </w:rPr>
        <w:softHyphen/>
        <w:t>вер</w:t>
      </w:r>
      <w:r>
        <w:rPr>
          <w:sz w:val="28"/>
          <w:szCs w:val="28"/>
        </w:rPr>
        <w:softHyphen/>
        <w:t>салдық</w:t>
      </w:r>
      <w:proofErr w:type="spellEnd"/>
      <w:r>
        <w:rPr>
          <w:sz w:val="28"/>
          <w:szCs w:val="28"/>
        </w:rPr>
        <w:t xml:space="preserve"> индикатор – </w:t>
      </w:r>
      <w:proofErr w:type="spellStart"/>
      <w:r>
        <w:rPr>
          <w:sz w:val="28"/>
          <w:szCs w:val="28"/>
        </w:rPr>
        <w:t>бұл</w:t>
      </w:r>
      <w:proofErr w:type="spellEnd"/>
      <w:r>
        <w:rPr>
          <w:sz w:val="28"/>
          <w:szCs w:val="28"/>
        </w:rPr>
        <w:t xml:space="preserve"> рН </w:t>
      </w:r>
      <w:proofErr w:type="spellStart"/>
      <w:r>
        <w:rPr>
          <w:sz w:val="28"/>
          <w:szCs w:val="28"/>
        </w:rPr>
        <w:t>мәнін</w:t>
      </w:r>
      <w:proofErr w:type="spellEnd"/>
      <w:r>
        <w:rPr>
          <w:sz w:val="28"/>
          <w:szCs w:val="28"/>
        </w:rPr>
        <w:t xml:space="preserve"> </w:t>
      </w:r>
      <w:proofErr w:type="spellStart"/>
      <w:r>
        <w:rPr>
          <w:sz w:val="28"/>
          <w:szCs w:val="28"/>
        </w:rPr>
        <w:t>анықтауға</w:t>
      </w:r>
      <w:proofErr w:type="spellEnd"/>
      <w:r>
        <w:rPr>
          <w:sz w:val="28"/>
          <w:szCs w:val="28"/>
        </w:rPr>
        <w:t xml:space="preserve"> </w:t>
      </w:r>
      <w:proofErr w:type="spellStart"/>
      <w:r>
        <w:rPr>
          <w:sz w:val="28"/>
          <w:szCs w:val="28"/>
        </w:rPr>
        <w:t>мүмкіндік</w:t>
      </w:r>
      <w:proofErr w:type="spellEnd"/>
      <w:r>
        <w:rPr>
          <w:sz w:val="28"/>
          <w:szCs w:val="28"/>
        </w:rPr>
        <w:t xml:space="preserve"> </w:t>
      </w:r>
      <w:proofErr w:type="spellStart"/>
      <w:r>
        <w:rPr>
          <w:sz w:val="28"/>
          <w:szCs w:val="28"/>
        </w:rPr>
        <w:t>бере</w:t>
      </w:r>
      <w:r>
        <w:rPr>
          <w:sz w:val="28"/>
          <w:szCs w:val="28"/>
        </w:rPr>
        <w:softHyphen/>
        <w:t>тін</w:t>
      </w:r>
      <w:proofErr w:type="spellEnd"/>
      <w:r>
        <w:rPr>
          <w:sz w:val="28"/>
          <w:szCs w:val="28"/>
        </w:rPr>
        <w:t xml:space="preserve"> </w:t>
      </w:r>
      <w:proofErr w:type="spellStart"/>
      <w:r>
        <w:rPr>
          <w:sz w:val="28"/>
          <w:szCs w:val="28"/>
        </w:rPr>
        <w:t>индикаторлардың</w:t>
      </w:r>
      <w:proofErr w:type="spellEnd"/>
      <w:r>
        <w:rPr>
          <w:sz w:val="28"/>
          <w:szCs w:val="28"/>
        </w:rPr>
        <w:t xml:space="preserve"> </w:t>
      </w:r>
      <w:proofErr w:type="spellStart"/>
      <w:r>
        <w:rPr>
          <w:sz w:val="28"/>
          <w:szCs w:val="28"/>
        </w:rPr>
        <w:t>қоспасы</w:t>
      </w:r>
      <w:proofErr w:type="spellEnd"/>
      <w:r>
        <w:rPr>
          <w:sz w:val="28"/>
          <w:szCs w:val="28"/>
        </w:rPr>
        <w:t xml:space="preserve">. </w:t>
      </w:r>
      <w:proofErr w:type="spellStart"/>
      <w:r>
        <w:rPr>
          <w:sz w:val="28"/>
          <w:szCs w:val="28"/>
        </w:rPr>
        <w:t>Пайда</w:t>
      </w:r>
      <w:proofErr w:type="spellEnd"/>
      <w:r>
        <w:rPr>
          <w:sz w:val="28"/>
          <w:szCs w:val="28"/>
        </w:rPr>
        <w:t xml:space="preserve"> </w:t>
      </w:r>
      <w:proofErr w:type="spellStart"/>
      <w:r>
        <w:rPr>
          <w:sz w:val="28"/>
          <w:szCs w:val="28"/>
        </w:rPr>
        <w:t>болған</w:t>
      </w:r>
      <w:proofErr w:type="spellEnd"/>
      <w:r>
        <w:rPr>
          <w:sz w:val="28"/>
          <w:szCs w:val="28"/>
        </w:rPr>
        <w:t xml:space="preserve"> </w:t>
      </w:r>
      <w:proofErr w:type="spellStart"/>
      <w:r>
        <w:rPr>
          <w:sz w:val="28"/>
          <w:szCs w:val="28"/>
        </w:rPr>
        <w:t>ерітінді</w:t>
      </w:r>
      <w:proofErr w:type="spellEnd"/>
      <w:r>
        <w:rPr>
          <w:sz w:val="28"/>
          <w:szCs w:val="28"/>
        </w:rPr>
        <w:t xml:space="preserve"> </w:t>
      </w:r>
      <w:proofErr w:type="spellStart"/>
      <w:r>
        <w:rPr>
          <w:sz w:val="28"/>
          <w:szCs w:val="28"/>
        </w:rPr>
        <w:t>бояуларын</w:t>
      </w:r>
      <w:proofErr w:type="spellEnd"/>
      <w:r>
        <w:rPr>
          <w:sz w:val="28"/>
          <w:szCs w:val="28"/>
        </w:rPr>
        <w:t xml:space="preserve"> универсал </w:t>
      </w:r>
      <w:proofErr w:type="spellStart"/>
      <w:r>
        <w:rPr>
          <w:sz w:val="28"/>
          <w:szCs w:val="28"/>
        </w:rPr>
        <w:t>индикаторлардағы</w:t>
      </w:r>
      <w:proofErr w:type="spellEnd"/>
      <w:r>
        <w:rPr>
          <w:sz w:val="28"/>
          <w:szCs w:val="28"/>
        </w:rPr>
        <w:t xml:space="preserve"> </w:t>
      </w:r>
      <w:proofErr w:type="spellStart"/>
      <w:r>
        <w:rPr>
          <w:sz w:val="28"/>
          <w:szCs w:val="28"/>
        </w:rPr>
        <w:t>түсті</w:t>
      </w:r>
      <w:proofErr w:type="spellEnd"/>
      <w:r>
        <w:rPr>
          <w:sz w:val="28"/>
          <w:szCs w:val="28"/>
        </w:rPr>
        <w:t xml:space="preserve"> </w:t>
      </w:r>
      <w:proofErr w:type="spellStart"/>
      <w:r>
        <w:rPr>
          <w:sz w:val="28"/>
          <w:szCs w:val="28"/>
        </w:rPr>
        <w:t>кестемен</w:t>
      </w:r>
      <w:proofErr w:type="spellEnd"/>
      <w:r>
        <w:rPr>
          <w:sz w:val="28"/>
          <w:szCs w:val="28"/>
        </w:rPr>
        <w:t xml:space="preserve"> </w:t>
      </w:r>
      <w:proofErr w:type="spellStart"/>
      <w:r>
        <w:rPr>
          <w:sz w:val="28"/>
          <w:szCs w:val="28"/>
        </w:rPr>
        <w:t>салыстырып</w:t>
      </w:r>
      <w:proofErr w:type="spellEnd"/>
      <w:r>
        <w:rPr>
          <w:sz w:val="28"/>
          <w:szCs w:val="28"/>
        </w:rPr>
        <w:t xml:space="preserve">, </w:t>
      </w:r>
      <w:proofErr w:type="spellStart"/>
      <w:r>
        <w:rPr>
          <w:sz w:val="28"/>
          <w:szCs w:val="28"/>
        </w:rPr>
        <w:t>әрбір</w:t>
      </w:r>
      <w:proofErr w:type="spellEnd"/>
      <w:r>
        <w:rPr>
          <w:sz w:val="28"/>
          <w:szCs w:val="28"/>
        </w:rPr>
        <w:t xml:space="preserve"> </w:t>
      </w:r>
      <w:proofErr w:type="spellStart"/>
      <w:r>
        <w:rPr>
          <w:sz w:val="28"/>
          <w:szCs w:val="28"/>
        </w:rPr>
        <w:t>пробиркадағы</w:t>
      </w:r>
      <w:proofErr w:type="spellEnd"/>
      <w:r>
        <w:rPr>
          <w:sz w:val="28"/>
          <w:szCs w:val="28"/>
        </w:rPr>
        <w:t xml:space="preserve"> </w:t>
      </w:r>
      <w:proofErr w:type="spellStart"/>
      <w:r>
        <w:rPr>
          <w:sz w:val="28"/>
          <w:szCs w:val="28"/>
        </w:rPr>
        <w:t>буферлік</w:t>
      </w:r>
      <w:proofErr w:type="spellEnd"/>
      <w:r>
        <w:rPr>
          <w:sz w:val="28"/>
          <w:szCs w:val="28"/>
        </w:rPr>
        <w:t xml:space="preserve"> </w:t>
      </w:r>
      <w:proofErr w:type="spellStart"/>
      <w:r>
        <w:rPr>
          <w:sz w:val="28"/>
          <w:szCs w:val="28"/>
        </w:rPr>
        <w:t>жүйенің</w:t>
      </w:r>
      <w:proofErr w:type="spellEnd"/>
      <w:r>
        <w:rPr>
          <w:sz w:val="28"/>
          <w:szCs w:val="28"/>
        </w:rPr>
        <w:t xml:space="preserve"> рН </w:t>
      </w:r>
      <w:proofErr w:type="spellStart"/>
      <w:r>
        <w:rPr>
          <w:sz w:val="28"/>
          <w:szCs w:val="28"/>
        </w:rPr>
        <w:t>мәнін</w:t>
      </w:r>
      <w:proofErr w:type="spellEnd"/>
      <w:r>
        <w:rPr>
          <w:sz w:val="28"/>
          <w:szCs w:val="28"/>
        </w:rPr>
        <w:t xml:space="preserve"> </w:t>
      </w:r>
      <w:proofErr w:type="spellStart"/>
      <w:r>
        <w:rPr>
          <w:sz w:val="28"/>
          <w:szCs w:val="28"/>
        </w:rPr>
        <w:t>табады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кестеге</w:t>
      </w:r>
      <w:proofErr w:type="spellEnd"/>
      <w:r>
        <w:rPr>
          <w:sz w:val="28"/>
          <w:szCs w:val="28"/>
        </w:rPr>
        <w:t xml:space="preserve"> </w:t>
      </w:r>
      <w:proofErr w:type="spellStart"/>
      <w:r>
        <w:rPr>
          <w:sz w:val="28"/>
          <w:szCs w:val="28"/>
        </w:rPr>
        <w:t>енгізеді</w:t>
      </w:r>
      <w:proofErr w:type="spellEnd"/>
      <w:r>
        <w:rPr>
          <w:sz w:val="28"/>
          <w:szCs w:val="28"/>
        </w:rPr>
        <w:t xml:space="preserve">. </w:t>
      </w:r>
    </w:p>
    <w:p w:rsidR="00E15C58" w:rsidRDefault="00E15C58" w:rsidP="00E15C58">
      <w:pPr>
        <w:ind w:firstLine="397"/>
        <w:jc w:val="both"/>
        <w:rPr>
          <w:sz w:val="28"/>
          <w:szCs w:val="28"/>
          <w:lang w:val="kk-KZ" w:eastAsia="en-US"/>
        </w:rPr>
      </w:pPr>
      <w:r>
        <w:rPr>
          <w:sz w:val="28"/>
          <w:szCs w:val="28"/>
          <w:lang w:val="kk-KZ"/>
        </w:rPr>
        <w:t xml:space="preserve"> Тәжірибе кезінде анықталған рН мәндерін есептелген рН мәндерімен салыстырады.</w:t>
      </w:r>
    </w:p>
    <w:p w:rsidR="00E15C58" w:rsidRDefault="00E15C58" w:rsidP="00E15C58">
      <w:pPr>
        <w:ind w:firstLine="397"/>
        <w:jc w:val="both"/>
        <w:rPr>
          <w:sz w:val="28"/>
          <w:szCs w:val="28"/>
        </w:rPr>
      </w:pPr>
      <w:proofErr w:type="spellStart"/>
      <w:r>
        <w:rPr>
          <w:sz w:val="28"/>
          <w:szCs w:val="28"/>
        </w:rPr>
        <w:lastRenderedPageBreak/>
        <w:t>Сутек</w:t>
      </w:r>
      <w:proofErr w:type="spellEnd"/>
      <w:r>
        <w:rPr>
          <w:sz w:val="28"/>
          <w:szCs w:val="28"/>
        </w:rPr>
        <w:t xml:space="preserve"> </w:t>
      </w:r>
      <w:proofErr w:type="spellStart"/>
      <w:r>
        <w:rPr>
          <w:sz w:val="28"/>
          <w:szCs w:val="28"/>
        </w:rPr>
        <w:t>иондарының</w:t>
      </w:r>
      <w:proofErr w:type="spellEnd"/>
      <w:r>
        <w:rPr>
          <w:sz w:val="28"/>
          <w:szCs w:val="28"/>
        </w:rPr>
        <w:t xml:space="preserve"> </w:t>
      </w:r>
      <w:proofErr w:type="spellStart"/>
      <w:r>
        <w:rPr>
          <w:sz w:val="28"/>
          <w:szCs w:val="28"/>
        </w:rPr>
        <w:t>концентрациясы</w:t>
      </w:r>
      <w:proofErr w:type="spellEnd"/>
      <w:r>
        <w:rPr>
          <w:sz w:val="28"/>
          <w:szCs w:val="28"/>
        </w:rPr>
        <w:t xml:space="preserve"> </w:t>
      </w:r>
      <w:proofErr w:type="spellStart"/>
      <w:r>
        <w:rPr>
          <w:sz w:val="28"/>
          <w:szCs w:val="28"/>
        </w:rPr>
        <w:t>мынадай</w:t>
      </w:r>
      <w:proofErr w:type="spellEnd"/>
      <w:r>
        <w:rPr>
          <w:sz w:val="28"/>
          <w:szCs w:val="28"/>
        </w:rPr>
        <w:t xml:space="preserve"> </w:t>
      </w:r>
      <w:proofErr w:type="spellStart"/>
      <w:r>
        <w:rPr>
          <w:sz w:val="28"/>
          <w:szCs w:val="28"/>
        </w:rPr>
        <w:t>формуламен</w:t>
      </w:r>
      <w:proofErr w:type="spellEnd"/>
      <w:r>
        <w:rPr>
          <w:sz w:val="28"/>
          <w:szCs w:val="28"/>
        </w:rPr>
        <w:t xml:space="preserve"> </w:t>
      </w:r>
      <w:proofErr w:type="spellStart"/>
      <w:r>
        <w:rPr>
          <w:sz w:val="28"/>
          <w:szCs w:val="28"/>
        </w:rPr>
        <w:t>есептеледі</w:t>
      </w:r>
      <w:proofErr w:type="spellEnd"/>
      <w:r>
        <w:rPr>
          <w:sz w:val="28"/>
          <w:szCs w:val="28"/>
        </w:rPr>
        <w:t>:</w:t>
      </w:r>
    </w:p>
    <w:p w:rsidR="00E15C58" w:rsidRDefault="00E15C58" w:rsidP="00E15C58">
      <w:pPr>
        <w:ind w:firstLine="397"/>
        <w:jc w:val="both"/>
        <w:rPr>
          <w:sz w:val="28"/>
          <w:szCs w:val="28"/>
        </w:rPr>
      </w:pPr>
    </w:p>
    <w:p w:rsidR="00E15C58" w:rsidRDefault="00E15C58" w:rsidP="00E15C58">
      <w:pPr>
        <w:jc w:val="center"/>
        <w:rPr>
          <w:sz w:val="28"/>
          <w:szCs w:val="28"/>
        </w:rPr>
      </w:pPr>
      <w:r>
        <w:rPr>
          <w:sz w:val="28"/>
          <w:szCs w:val="28"/>
        </w:rPr>
        <w:t>[H</w:t>
      </w:r>
      <w:r>
        <w:rPr>
          <w:sz w:val="28"/>
          <w:szCs w:val="28"/>
          <w:vertAlign w:val="superscript"/>
        </w:rPr>
        <w:t>+</w:t>
      </w:r>
      <w:r>
        <w:rPr>
          <w:sz w:val="28"/>
          <w:szCs w:val="28"/>
        </w:rPr>
        <w:t>] = K</w:t>
      </w:r>
      <w:r>
        <w:rPr>
          <w:sz w:val="28"/>
          <w:szCs w:val="28"/>
          <w:vertAlign w:val="subscript"/>
        </w:rPr>
        <w:t>[</w:t>
      </w:r>
      <w:proofErr w:type="spellStart"/>
      <w:r>
        <w:rPr>
          <w:sz w:val="28"/>
          <w:szCs w:val="28"/>
          <w:vertAlign w:val="subscript"/>
        </w:rPr>
        <w:t>қышқыл</w:t>
      </w:r>
      <w:proofErr w:type="spellEnd"/>
      <w:r>
        <w:rPr>
          <w:sz w:val="28"/>
          <w:szCs w:val="28"/>
          <w:vertAlign w:val="subscript"/>
        </w:rPr>
        <w:t xml:space="preserve">] </w:t>
      </w:r>
      <w:r>
        <w:rPr>
          <w:sz w:val="28"/>
          <w:szCs w:val="28"/>
        </w:rPr>
        <w:t>/α ∙[</w:t>
      </w:r>
      <w:proofErr w:type="spellStart"/>
      <w:r>
        <w:rPr>
          <w:sz w:val="28"/>
          <w:szCs w:val="28"/>
        </w:rPr>
        <w:t>тұз</w:t>
      </w:r>
      <w:proofErr w:type="spellEnd"/>
      <w:r>
        <w:rPr>
          <w:sz w:val="28"/>
          <w:szCs w:val="28"/>
        </w:rPr>
        <w:t>]</w:t>
      </w:r>
    </w:p>
    <w:p w:rsidR="00E15C58" w:rsidRDefault="00E15C58" w:rsidP="00E15C58">
      <w:pPr>
        <w:ind w:firstLine="397"/>
        <w:jc w:val="both"/>
        <w:rPr>
          <w:sz w:val="28"/>
          <w:szCs w:val="28"/>
          <w:lang w:val="kk-KZ"/>
        </w:rPr>
      </w:pPr>
      <w:r>
        <w:rPr>
          <w:sz w:val="28"/>
          <w:szCs w:val="28"/>
          <w:lang w:val="kk-KZ"/>
        </w:rPr>
        <w:t>Осыдан кейін ерітіндінің рН мәні анықталады.</w:t>
      </w:r>
    </w:p>
    <w:p w:rsidR="00E15C58" w:rsidRDefault="00E15C58" w:rsidP="00E15C58">
      <w:pPr>
        <w:ind w:firstLine="397"/>
        <w:jc w:val="both"/>
        <w:rPr>
          <w:sz w:val="28"/>
          <w:szCs w:val="28"/>
          <w:lang w:val="kk-KZ"/>
        </w:rPr>
      </w:pPr>
      <w:r>
        <w:rPr>
          <w:sz w:val="28"/>
          <w:szCs w:val="28"/>
          <w:lang w:val="kk-KZ"/>
        </w:rPr>
        <w:t>Сірке қышқылының диссоциациялану константасы 1,86∙10</w:t>
      </w:r>
      <w:r>
        <w:rPr>
          <w:sz w:val="28"/>
          <w:szCs w:val="28"/>
          <w:vertAlign w:val="superscript"/>
          <w:lang w:val="kk-KZ"/>
        </w:rPr>
        <w:t>-5</w:t>
      </w:r>
      <w:r>
        <w:rPr>
          <w:sz w:val="28"/>
          <w:szCs w:val="28"/>
          <w:lang w:val="kk-KZ"/>
        </w:rPr>
        <w:t>, ал 0,1 н натрий ацетатының диссоциациялану дәрежесі 0,79-ға тең.</w:t>
      </w:r>
    </w:p>
    <w:p w:rsidR="00E15C58" w:rsidRDefault="00E15C58" w:rsidP="00E15C58">
      <w:pPr>
        <w:jc w:val="center"/>
        <w:rPr>
          <w:sz w:val="28"/>
          <w:szCs w:val="28"/>
          <w:vertAlign w:val="superscript"/>
          <w:lang w:val="kk-KZ"/>
        </w:rPr>
      </w:pPr>
      <w:r>
        <w:rPr>
          <w:sz w:val="28"/>
          <w:szCs w:val="28"/>
          <w:lang w:val="kk-KZ"/>
        </w:rPr>
        <w:t>[H</w:t>
      </w:r>
      <w:r>
        <w:rPr>
          <w:sz w:val="28"/>
          <w:szCs w:val="28"/>
          <w:vertAlign w:val="superscript"/>
          <w:lang w:val="kk-KZ"/>
        </w:rPr>
        <w:t>+</w:t>
      </w:r>
      <w:r>
        <w:rPr>
          <w:sz w:val="28"/>
          <w:szCs w:val="28"/>
          <w:lang w:val="kk-KZ"/>
        </w:rPr>
        <w:t>]=1,85∙10</w:t>
      </w:r>
      <w:r>
        <w:rPr>
          <w:sz w:val="28"/>
          <w:szCs w:val="28"/>
          <w:vertAlign w:val="superscript"/>
          <w:lang w:val="kk-KZ"/>
        </w:rPr>
        <w:t>-5</w:t>
      </w:r>
      <w:r>
        <w:rPr>
          <w:sz w:val="28"/>
          <w:szCs w:val="28"/>
          <w:lang w:val="kk-KZ"/>
        </w:rPr>
        <w:t>∙ 2,5/2,5∙0,79=2,3∙10</w:t>
      </w:r>
      <w:r>
        <w:rPr>
          <w:sz w:val="28"/>
          <w:szCs w:val="28"/>
          <w:vertAlign w:val="superscript"/>
          <w:lang w:val="kk-KZ"/>
        </w:rPr>
        <w:t>-5</w:t>
      </w:r>
    </w:p>
    <w:p w:rsidR="00E15C58" w:rsidRDefault="00E15C58" w:rsidP="00E15C58">
      <w:pPr>
        <w:ind w:firstLine="397"/>
        <w:jc w:val="center"/>
        <w:rPr>
          <w:sz w:val="28"/>
          <w:szCs w:val="28"/>
          <w:vertAlign w:val="superscript"/>
          <w:lang w:val="kk-KZ"/>
        </w:rPr>
      </w:pPr>
    </w:p>
    <w:p w:rsidR="00E15C58" w:rsidRDefault="00E15C58" w:rsidP="00E15C58">
      <w:pPr>
        <w:ind w:firstLine="397"/>
        <w:jc w:val="both"/>
        <w:rPr>
          <w:sz w:val="28"/>
          <w:szCs w:val="28"/>
          <w:lang w:val="kk-KZ"/>
        </w:rPr>
      </w:pPr>
      <w:r>
        <w:rPr>
          <w:sz w:val="28"/>
          <w:szCs w:val="28"/>
          <w:lang w:val="kk-KZ"/>
        </w:rPr>
        <w:t>рН = − lg[H</w:t>
      </w:r>
      <w:r>
        <w:rPr>
          <w:sz w:val="28"/>
          <w:szCs w:val="28"/>
          <w:vertAlign w:val="superscript"/>
          <w:lang w:val="kk-KZ"/>
        </w:rPr>
        <w:t>+</w:t>
      </w:r>
      <w:r>
        <w:rPr>
          <w:sz w:val="28"/>
          <w:szCs w:val="28"/>
          <w:lang w:val="kk-KZ"/>
        </w:rPr>
        <w:t>] екенін ескере отырып, оның мәнін табамыз:</w:t>
      </w:r>
    </w:p>
    <w:p w:rsidR="00E15C58" w:rsidRDefault="00E15C58" w:rsidP="00E15C58">
      <w:pPr>
        <w:ind w:firstLine="397"/>
        <w:jc w:val="both"/>
        <w:rPr>
          <w:sz w:val="28"/>
          <w:szCs w:val="28"/>
          <w:lang w:val="kk-KZ"/>
        </w:rPr>
      </w:pPr>
    </w:p>
    <w:p w:rsidR="00E15C58" w:rsidRDefault="00E15C58" w:rsidP="00E15C58">
      <w:pPr>
        <w:jc w:val="center"/>
        <w:rPr>
          <w:sz w:val="28"/>
          <w:szCs w:val="28"/>
          <w:lang w:val="kk-KZ"/>
        </w:rPr>
      </w:pPr>
      <w:r>
        <w:rPr>
          <w:sz w:val="28"/>
          <w:szCs w:val="28"/>
          <w:lang w:val="kk-KZ"/>
        </w:rPr>
        <w:t>−lg[H</w:t>
      </w:r>
      <w:r>
        <w:rPr>
          <w:sz w:val="28"/>
          <w:szCs w:val="28"/>
          <w:vertAlign w:val="superscript"/>
          <w:lang w:val="kk-KZ"/>
        </w:rPr>
        <w:t>+</w:t>
      </w:r>
      <w:r>
        <w:rPr>
          <w:sz w:val="28"/>
          <w:szCs w:val="28"/>
          <w:lang w:val="kk-KZ"/>
        </w:rPr>
        <w:t>] = −lg2,3+5 = − 0,36+5=4,6 pH=4,6</w:t>
      </w:r>
    </w:p>
    <w:p w:rsidR="00E15C58" w:rsidRDefault="00E15C58" w:rsidP="00E15C58">
      <w:pPr>
        <w:ind w:firstLine="397"/>
        <w:jc w:val="center"/>
        <w:rPr>
          <w:sz w:val="28"/>
          <w:szCs w:val="28"/>
          <w:lang w:val="kk-KZ"/>
        </w:rPr>
      </w:pPr>
    </w:p>
    <w:p w:rsidR="00E15C58" w:rsidRDefault="00E15C58" w:rsidP="00E15C58">
      <w:pPr>
        <w:ind w:firstLine="397"/>
        <w:jc w:val="both"/>
        <w:rPr>
          <w:sz w:val="28"/>
          <w:szCs w:val="28"/>
          <w:lang w:val="kk-KZ"/>
        </w:rPr>
      </w:pPr>
      <w:r>
        <w:rPr>
          <w:sz w:val="28"/>
          <w:szCs w:val="28"/>
          <w:lang w:val="kk-KZ"/>
        </w:rPr>
        <w:t>pH мәндері мен тұздың көлемдері бойынша буферлік қи</w:t>
      </w:r>
      <w:r>
        <w:rPr>
          <w:sz w:val="28"/>
          <w:szCs w:val="28"/>
          <w:lang w:val="kk-KZ"/>
        </w:rPr>
        <w:softHyphen/>
        <w:t>сықтың градиенттік көрінісін, яғни буферлік қоспаның рН мәні мен қышқыл және оның тұзының көлемі арасындағы қатынасқа тәуелді қисық тұрғызамыз. 4-cуретте көрсетілгендей ордината осіне рН мәні салынады.</w:t>
      </w:r>
    </w:p>
    <w:p w:rsidR="00E15C58" w:rsidRDefault="00E15C58" w:rsidP="00E15C58">
      <w:pPr>
        <w:ind w:firstLine="397"/>
        <w:jc w:val="center"/>
        <w:rPr>
          <w:sz w:val="28"/>
          <w:szCs w:val="28"/>
        </w:rPr>
      </w:pPr>
    </w:p>
    <w:p w:rsidR="00E15C58" w:rsidRDefault="00E15C58" w:rsidP="00E15C58">
      <w:pPr>
        <w:jc w:val="center"/>
        <w:rPr>
          <w:sz w:val="28"/>
          <w:szCs w:val="28"/>
        </w:rPr>
      </w:pPr>
      <w:r>
        <w:rPr>
          <w:noProof/>
          <w:sz w:val="28"/>
          <w:szCs w:val="28"/>
        </w:rPr>
        <w:drawing>
          <wp:inline distT="0" distB="0" distL="0" distR="0">
            <wp:extent cx="2514600" cy="1476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7"/>
                    <pic:cNvPicPr>
                      <a:picLocks noChangeAspect="1" noChangeArrowheads="1"/>
                    </pic:cNvPicPr>
                  </pic:nvPicPr>
                  <pic:blipFill>
                    <a:blip r:embed="rId6">
                      <a:extLst>
                        <a:ext uri="{28A0092B-C50C-407E-A947-70E740481C1C}">
                          <a14:useLocalDpi xmlns:a14="http://schemas.microsoft.com/office/drawing/2010/main" val="0"/>
                        </a:ext>
                      </a:extLst>
                    </a:blip>
                    <a:srcRect t="4977"/>
                    <a:stretch>
                      <a:fillRect/>
                    </a:stretch>
                  </pic:blipFill>
                  <pic:spPr bwMode="auto">
                    <a:xfrm>
                      <a:off x="0" y="0"/>
                      <a:ext cx="2514600" cy="1476375"/>
                    </a:xfrm>
                    <a:prstGeom prst="rect">
                      <a:avLst/>
                    </a:prstGeom>
                    <a:noFill/>
                    <a:ln>
                      <a:noFill/>
                    </a:ln>
                  </pic:spPr>
                </pic:pic>
              </a:graphicData>
            </a:graphic>
          </wp:inline>
        </w:drawing>
      </w:r>
    </w:p>
    <w:p w:rsidR="00E15C58" w:rsidRDefault="00E15C58" w:rsidP="00E15C58">
      <w:pPr>
        <w:jc w:val="center"/>
        <w:rPr>
          <w:b/>
          <w:sz w:val="28"/>
          <w:szCs w:val="28"/>
        </w:rPr>
      </w:pPr>
    </w:p>
    <w:p w:rsidR="00E15C58" w:rsidRDefault="00E15C58" w:rsidP="00E15C58">
      <w:pPr>
        <w:jc w:val="center"/>
        <w:rPr>
          <w:sz w:val="28"/>
          <w:szCs w:val="28"/>
          <w:lang w:val="kk-KZ"/>
        </w:rPr>
      </w:pPr>
      <w:r>
        <w:rPr>
          <w:b/>
          <w:sz w:val="28"/>
          <w:szCs w:val="28"/>
        </w:rPr>
        <w:t>4-сурет.</w:t>
      </w:r>
      <w:r>
        <w:rPr>
          <w:sz w:val="28"/>
          <w:szCs w:val="28"/>
        </w:rPr>
        <w:t xml:space="preserve"> </w:t>
      </w:r>
      <w:proofErr w:type="spellStart"/>
      <w:r>
        <w:rPr>
          <w:sz w:val="28"/>
          <w:szCs w:val="28"/>
        </w:rPr>
        <w:t>Буферлі</w:t>
      </w:r>
      <w:proofErr w:type="spellEnd"/>
      <w:r>
        <w:rPr>
          <w:sz w:val="28"/>
          <w:szCs w:val="28"/>
        </w:rPr>
        <w:t xml:space="preserve"> </w:t>
      </w:r>
      <w:proofErr w:type="spellStart"/>
      <w:r>
        <w:rPr>
          <w:sz w:val="28"/>
          <w:szCs w:val="28"/>
        </w:rPr>
        <w:t>қисық</w:t>
      </w:r>
      <w:proofErr w:type="spellEnd"/>
    </w:p>
    <w:p w:rsidR="00E15C58" w:rsidRDefault="00E15C58" w:rsidP="00E15C58">
      <w:pPr>
        <w:ind w:firstLine="397"/>
        <w:jc w:val="both"/>
        <w:rPr>
          <w:sz w:val="28"/>
          <w:szCs w:val="28"/>
          <w:lang w:val="kk-KZ"/>
        </w:rPr>
      </w:pPr>
    </w:p>
    <w:p w:rsidR="00E15C58" w:rsidRDefault="00E15C58" w:rsidP="00E15C58">
      <w:pPr>
        <w:ind w:firstLine="397"/>
        <w:jc w:val="both"/>
        <w:rPr>
          <w:sz w:val="28"/>
          <w:szCs w:val="28"/>
          <w:lang w:val="kk-KZ"/>
        </w:rPr>
      </w:pPr>
      <w:r>
        <w:rPr>
          <w:sz w:val="28"/>
          <w:szCs w:val="28"/>
          <w:lang w:val="kk-KZ"/>
        </w:rPr>
        <w:t>Буферлі қисықтың көмегімен сутегі иондарының кез келген концентрациясынан тұратын буферлік қоспадағы қышқыл мен тұздың көлемін есептеп табуға болады. Бұл үшін абсцисса осінен рН-тың берілген мәнін табады және осы нүктеден буферлік қисықты қиып өткенше перпендикуляр жүргізеді. Қисықтағы табылған нүктені абсцисса осіне параллель түзу арқылы ордината осімен қосады. Осылайша, қышқыл мен тұздың көлемін анықтайды. Мысалы, рН=4,7-ге тең ацетатты буфер дайындау үшін қажетті қышқыл мен тұзды 5,6:4,4 қаты</w:t>
      </w:r>
      <w:r>
        <w:rPr>
          <w:sz w:val="28"/>
          <w:szCs w:val="28"/>
          <w:lang w:val="kk-KZ"/>
        </w:rPr>
        <w:softHyphen/>
        <w:t>наста алу керек, 4-суреттегі графикте көрсетілгендей.</w:t>
      </w:r>
    </w:p>
    <w:p w:rsidR="00E15C58" w:rsidRDefault="00E15C58" w:rsidP="00E15C58">
      <w:pPr>
        <w:spacing w:line="242" w:lineRule="auto"/>
        <w:ind w:firstLine="397"/>
        <w:jc w:val="both"/>
        <w:rPr>
          <w:b/>
          <w:sz w:val="28"/>
          <w:szCs w:val="28"/>
          <w:lang w:val="kk-KZ"/>
        </w:rPr>
      </w:pPr>
    </w:p>
    <w:p w:rsidR="00E15C58" w:rsidRDefault="00E15C58" w:rsidP="00E15C58">
      <w:pPr>
        <w:spacing w:line="242" w:lineRule="auto"/>
        <w:ind w:firstLine="397"/>
        <w:jc w:val="both"/>
        <w:rPr>
          <w:b/>
          <w:sz w:val="28"/>
          <w:szCs w:val="28"/>
          <w:lang w:val="kk-KZ"/>
        </w:rPr>
      </w:pPr>
      <w:r>
        <w:rPr>
          <w:b/>
          <w:sz w:val="28"/>
          <w:szCs w:val="28"/>
          <w:lang w:val="kk-KZ"/>
        </w:rPr>
        <w:t>Б) Буферлі ерітіндінің рН-на қышқыл мен сілтінің әсері</w:t>
      </w:r>
    </w:p>
    <w:p w:rsidR="00E15C58" w:rsidRDefault="00E15C58" w:rsidP="00E15C58">
      <w:pPr>
        <w:spacing w:line="242" w:lineRule="auto"/>
        <w:ind w:firstLine="397"/>
        <w:jc w:val="both"/>
        <w:rPr>
          <w:sz w:val="28"/>
          <w:szCs w:val="28"/>
          <w:lang w:val="kk-KZ"/>
        </w:rPr>
      </w:pPr>
    </w:p>
    <w:p w:rsidR="00E15C58" w:rsidRDefault="00E15C58" w:rsidP="00E15C58">
      <w:pPr>
        <w:spacing w:line="242" w:lineRule="auto"/>
        <w:ind w:firstLine="397"/>
        <w:jc w:val="both"/>
        <w:rPr>
          <w:sz w:val="28"/>
          <w:szCs w:val="28"/>
          <w:lang w:val="kk-KZ"/>
        </w:rPr>
      </w:pPr>
      <w:r>
        <w:rPr>
          <w:sz w:val="28"/>
          <w:szCs w:val="28"/>
          <w:lang w:val="kk-KZ"/>
        </w:rPr>
        <w:t>рН мәні беске тең ерітіндісі (V=5 мл) бар пробиркаға 2 там</w:t>
      </w:r>
      <w:r>
        <w:rPr>
          <w:sz w:val="28"/>
          <w:szCs w:val="28"/>
          <w:lang w:val="kk-KZ"/>
        </w:rPr>
        <w:softHyphen/>
        <w:t xml:space="preserve">шы метил қызыл индикаторынан тамызады. Осыдан кейін </w:t>
      </w:r>
      <w:r>
        <w:rPr>
          <w:sz w:val="28"/>
          <w:szCs w:val="28"/>
          <w:lang w:val="kk-KZ"/>
        </w:rPr>
        <w:br/>
        <w:t>2-про</w:t>
      </w:r>
      <w:r>
        <w:rPr>
          <w:sz w:val="28"/>
          <w:szCs w:val="28"/>
          <w:lang w:val="kk-KZ"/>
        </w:rPr>
        <w:softHyphen/>
      </w:r>
      <w:r>
        <w:rPr>
          <w:sz w:val="28"/>
          <w:szCs w:val="28"/>
          <w:lang w:val="kk-KZ"/>
        </w:rPr>
        <w:softHyphen/>
        <w:t>биркаға 3-4 тамшы 0,1 н тұз қышқылы ерітіндісінен, ал үшін</w:t>
      </w:r>
      <w:r>
        <w:rPr>
          <w:sz w:val="28"/>
          <w:szCs w:val="28"/>
          <w:lang w:val="kk-KZ"/>
        </w:rPr>
        <w:softHyphen/>
        <w:t>шісіне 3-4 тамшы 0,1н NaOH ерітіндісінен қосады. Ерітін</w:t>
      </w:r>
      <w:r>
        <w:rPr>
          <w:sz w:val="28"/>
          <w:szCs w:val="28"/>
          <w:lang w:val="kk-KZ"/>
        </w:rPr>
        <w:softHyphen/>
        <w:t>ділерді шайқайды, екінші және үшінші пробиркалардағы ерітін</w:t>
      </w:r>
      <w:r>
        <w:rPr>
          <w:sz w:val="28"/>
          <w:szCs w:val="28"/>
          <w:lang w:val="kk-KZ"/>
        </w:rPr>
        <w:softHyphen/>
        <w:t>ділердің түсін 1-пробиркадағы ерітіндімен салыстырады. Қыш</w:t>
      </w:r>
      <w:r>
        <w:rPr>
          <w:sz w:val="28"/>
          <w:szCs w:val="28"/>
          <w:lang w:val="kk-KZ"/>
        </w:rPr>
        <w:softHyphen/>
        <w:t xml:space="preserve">қыл және сілті қосқанда ерітінділердің түсі </w:t>
      </w:r>
      <w:r>
        <w:rPr>
          <w:sz w:val="28"/>
          <w:szCs w:val="28"/>
          <w:lang w:val="kk-KZ"/>
        </w:rPr>
        <w:lastRenderedPageBreak/>
        <w:t>өзгермегендігіне назар аударады. Сонымен, буферлік ерітіндіге қосылған қыш</w:t>
      </w:r>
      <w:r>
        <w:rPr>
          <w:sz w:val="28"/>
          <w:szCs w:val="28"/>
          <w:lang w:val="kk-KZ"/>
        </w:rPr>
        <w:softHyphen/>
        <w:t>қыл мен сілтінің едәуір мөлшері жүйенің рН мәніне әсерін тигізбейді.</w:t>
      </w:r>
    </w:p>
    <w:p w:rsidR="00E15C58" w:rsidRDefault="00E15C58" w:rsidP="00E15C58">
      <w:pPr>
        <w:spacing w:line="242" w:lineRule="auto"/>
        <w:ind w:firstLine="397"/>
        <w:jc w:val="both"/>
        <w:rPr>
          <w:i/>
          <w:sz w:val="28"/>
          <w:szCs w:val="28"/>
          <w:lang w:val="kk-KZ"/>
        </w:rPr>
      </w:pPr>
    </w:p>
    <w:p w:rsidR="00E15C58" w:rsidRDefault="00E15C58" w:rsidP="00E15C58">
      <w:pPr>
        <w:spacing w:line="242" w:lineRule="auto"/>
        <w:ind w:firstLine="397"/>
        <w:jc w:val="both"/>
        <w:rPr>
          <w:b/>
          <w:sz w:val="28"/>
          <w:szCs w:val="28"/>
          <w:lang w:val="kk-KZ"/>
        </w:rPr>
      </w:pPr>
      <w:r>
        <w:rPr>
          <w:b/>
          <w:sz w:val="28"/>
          <w:szCs w:val="28"/>
          <w:lang w:val="kk-KZ"/>
        </w:rPr>
        <w:t>В) Буферлі ерітіндінің рН мәніне сұйылтудың әсері</w:t>
      </w:r>
    </w:p>
    <w:p w:rsidR="00E15C58" w:rsidRDefault="00E15C58" w:rsidP="00E15C58">
      <w:pPr>
        <w:spacing w:line="242" w:lineRule="auto"/>
        <w:ind w:firstLine="397"/>
        <w:jc w:val="both"/>
        <w:rPr>
          <w:sz w:val="28"/>
          <w:szCs w:val="28"/>
          <w:lang w:val="kk-KZ"/>
        </w:rPr>
      </w:pPr>
    </w:p>
    <w:p w:rsidR="00E15C58" w:rsidRDefault="00E15C58" w:rsidP="00E15C58">
      <w:pPr>
        <w:spacing w:line="242" w:lineRule="auto"/>
        <w:ind w:firstLine="397"/>
        <w:jc w:val="both"/>
        <w:rPr>
          <w:sz w:val="28"/>
          <w:szCs w:val="28"/>
          <w:lang w:val="kk-KZ"/>
        </w:rPr>
      </w:pPr>
      <w:r>
        <w:rPr>
          <w:sz w:val="28"/>
          <w:szCs w:val="28"/>
          <w:lang w:val="kk-KZ"/>
        </w:rPr>
        <w:t>Үш пробиркаға рН = 5 буферлі ерітіндінің белгілі көлемінен құяды: 1-шіге 6 мл, 2-шіге 3 мл және үшіншіге 2 мл. Барлық үш пробиркаға 2 тамшы метил қызыл индикаторынан тамызады, осыдан кейін екінші пробиркаға 3 мл, үшінші пробиркаға 4 мл дистилденген су қосып, араластырады. Екінші және үшінші про</w:t>
      </w:r>
      <w:r>
        <w:rPr>
          <w:sz w:val="28"/>
          <w:szCs w:val="28"/>
          <w:lang w:val="kk-KZ"/>
        </w:rPr>
        <w:softHyphen/>
        <w:t>биркалардағы ерітінділерді бірінші пробиркадағы ерітін</w:t>
      </w:r>
      <w:r>
        <w:rPr>
          <w:sz w:val="28"/>
          <w:szCs w:val="28"/>
          <w:lang w:val="kk-KZ"/>
        </w:rPr>
        <w:softHyphen/>
        <w:t>дімен салыстырады. Барлығы да өзгеріссіз қалады. Сонымен сұйылту буферлі ерітінділердің рН мәнін айтарлықтай өзгертпейді.</w:t>
      </w:r>
    </w:p>
    <w:p w:rsidR="00E15C58" w:rsidRDefault="00E15C58" w:rsidP="00E15C58">
      <w:pPr>
        <w:spacing w:line="242" w:lineRule="auto"/>
        <w:ind w:firstLine="397"/>
        <w:jc w:val="both"/>
        <w:rPr>
          <w:sz w:val="28"/>
          <w:szCs w:val="28"/>
          <w:lang w:val="kk-KZ"/>
        </w:rPr>
      </w:pPr>
    </w:p>
    <w:p w:rsidR="00E15C58" w:rsidRDefault="00E15C58" w:rsidP="00E15C58">
      <w:pPr>
        <w:spacing w:line="242" w:lineRule="auto"/>
        <w:ind w:firstLine="397"/>
        <w:jc w:val="both"/>
        <w:rPr>
          <w:b/>
          <w:sz w:val="28"/>
          <w:szCs w:val="28"/>
          <w:lang w:val="kk-KZ"/>
        </w:rPr>
      </w:pPr>
      <w:r>
        <w:rPr>
          <w:b/>
          <w:sz w:val="28"/>
          <w:szCs w:val="28"/>
          <w:lang w:val="kk-KZ"/>
        </w:rPr>
        <w:t>Г) Ерітінділердің буферлік сыйымдылығын анықтау</w:t>
      </w:r>
    </w:p>
    <w:p w:rsidR="00E15C58" w:rsidRDefault="00E15C58" w:rsidP="00E15C58">
      <w:pPr>
        <w:spacing w:line="242" w:lineRule="auto"/>
        <w:ind w:firstLine="397"/>
        <w:jc w:val="both"/>
        <w:rPr>
          <w:sz w:val="28"/>
          <w:szCs w:val="28"/>
          <w:lang w:val="kk-KZ"/>
        </w:rPr>
      </w:pPr>
    </w:p>
    <w:p w:rsidR="00E15C58" w:rsidRDefault="00E15C58" w:rsidP="00E15C58">
      <w:pPr>
        <w:spacing w:line="242" w:lineRule="auto"/>
        <w:ind w:firstLine="397"/>
        <w:jc w:val="both"/>
        <w:rPr>
          <w:sz w:val="28"/>
          <w:szCs w:val="28"/>
          <w:lang w:val="kk-KZ"/>
        </w:rPr>
      </w:pPr>
      <w:r>
        <w:rPr>
          <w:sz w:val="28"/>
          <w:szCs w:val="28"/>
          <w:lang w:val="kk-KZ"/>
        </w:rPr>
        <w:t xml:space="preserve">Колбаға рН=5 буферлік ерітіндіден 10 мл құйып, үстіне </w:t>
      </w:r>
      <w:r>
        <w:rPr>
          <w:sz w:val="28"/>
          <w:szCs w:val="28"/>
          <w:lang w:val="kk-KZ"/>
        </w:rPr>
        <w:br/>
        <w:t>3 тамшы метил қызыл ерітіндісінен қосып, 0,1 н NaOH eрітін</w:t>
      </w:r>
      <w:r>
        <w:rPr>
          <w:sz w:val="28"/>
          <w:szCs w:val="28"/>
          <w:lang w:val="kk-KZ"/>
        </w:rPr>
        <w:softHyphen/>
        <w:t>дісімен сары түс пайда болғанша (рН≈6,0) титрлейді. Ацетатты қоспаның буферлік сыйымдылығын төменде көрсетілгендей есептейді.</w:t>
      </w:r>
    </w:p>
    <w:p w:rsidR="00E15C58" w:rsidRDefault="00E15C58" w:rsidP="00E15C58">
      <w:pPr>
        <w:spacing w:line="242" w:lineRule="auto"/>
        <w:ind w:firstLine="397"/>
        <w:jc w:val="both"/>
        <w:rPr>
          <w:sz w:val="28"/>
          <w:szCs w:val="28"/>
          <w:lang w:val="kk-KZ"/>
        </w:rPr>
      </w:pPr>
      <w:r>
        <w:rPr>
          <w:sz w:val="28"/>
          <w:szCs w:val="28"/>
          <w:lang w:val="kk-KZ"/>
        </w:rPr>
        <w:t xml:space="preserve">Есептеу тәсілі: мәселен, 10 мл буферлі қоспаны титрлеуге 4,8 мл сілті жұмсалады дейік. Сонда </w:t>
      </w:r>
      <w:smartTag w:uri="urn:schemas-microsoft-com:office:smarttags" w:element="metricconverter">
        <w:smartTagPr>
          <w:attr w:name="ProductID" w:val="1 л"/>
        </w:smartTagPr>
        <w:r>
          <w:rPr>
            <w:sz w:val="28"/>
            <w:szCs w:val="28"/>
            <w:lang w:val="kk-KZ"/>
          </w:rPr>
          <w:t>1 л</w:t>
        </w:r>
      </w:smartTag>
      <w:r>
        <w:rPr>
          <w:sz w:val="28"/>
          <w:szCs w:val="28"/>
          <w:lang w:val="kk-KZ"/>
        </w:rPr>
        <w:t xml:space="preserve"> қоспаны титрлеуге мы</w:t>
      </w:r>
      <w:r>
        <w:rPr>
          <w:sz w:val="28"/>
          <w:szCs w:val="28"/>
          <w:lang w:val="kk-KZ"/>
        </w:rPr>
        <w:softHyphen/>
        <w:t>на</w:t>
      </w:r>
      <w:r>
        <w:rPr>
          <w:sz w:val="28"/>
          <w:szCs w:val="28"/>
          <w:lang w:val="kk-KZ"/>
        </w:rPr>
        <w:softHyphen/>
        <w:t>дай көлем жұмсалады.</w:t>
      </w:r>
    </w:p>
    <w:p w:rsidR="00E15C58" w:rsidRDefault="00E15C58" w:rsidP="00E15C58">
      <w:pPr>
        <w:spacing w:line="242" w:lineRule="auto"/>
        <w:ind w:firstLine="397"/>
        <w:jc w:val="both"/>
        <w:rPr>
          <w:sz w:val="28"/>
          <w:szCs w:val="28"/>
          <w:lang w:val="kk-KZ"/>
        </w:rPr>
      </w:pPr>
    </w:p>
    <w:p w:rsidR="00E15C58" w:rsidRDefault="00E15C58" w:rsidP="00E15C58">
      <w:pPr>
        <w:spacing w:line="242" w:lineRule="auto"/>
        <w:jc w:val="center"/>
        <w:rPr>
          <w:sz w:val="28"/>
          <w:szCs w:val="28"/>
          <w:lang w:val="kk-KZ"/>
        </w:rPr>
      </w:pPr>
      <w:r>
        <w:rPr>
          <w:sz w:val="28"/>
          <w:szCs w:val="28"/>
          <w:lang w:val="kk-KZ"/>
        </w:rPr>
        <w:t xml:space="preserve">V = 4,8 </w:t>
      </w:r>
      <w:r>
        <w:rPr>
          <w:sz w:val="28"/>
          <w:szCs w:val="28"/>
          <w:vertAlign w:val="superscript"/>
          <w:lang w:val="kk-KZ"/>
        </w:rPr>
        <w:t>.</w:t>
      </w:r>
      <w:r>
        <w:rPr>
          <w:sz w:val="28"/>
          <w:szCs w:val="28"/>
          <w:lang w:val="kk-KZ"/>
        </w:rPr>
        <w:t>1000/10 = 480 мл</w:t>
      </w:r>
    </w:p>
    <w:p w:rsidR="00E15C58" w:rsidRDefault="00E15C58" w:rsidP="00E15C58">
      <w:pPr>
        <w:ind w:firstLine="397"/>
        <w:jc w:val="both"/>
        <w:rPr>
          <w:sz w:val="28"/>
          <w:szCs w:val="28"/>
          <w:lang w:val="kk-KZ"/>
        </w:rPr>
      </w:pPr>
    </w:p>
    <w:p w:rsidR="00E15C58" w:rsidRDefault="00E15C58" w:rsidP="00E15C58">
      <w:pPr>
        <w:ind w:firstLine="397"/>
        <w:jc w:val="both"/>
        <w:rPr>
          <w:sz w:val="28"/>
          <w:szCs w:val="28"/>
          <w:lang w:val="kk-KZ"/>
        </w:rPr>
      </w:pPr>
      <w:r>
        <w:rPr>
          <w:sz w:val="28"/>
          <w:szCs w:val="28"/>
          <w:lang w:val="kk-KZ"/>
        </w:rPr>
        <w:t>Буферлік сыйымдылық немесе берілген көлемдегі сілтінің В мг/экв саны мынадай формуламен есептеледі:</w:t>
      </w:r>
    </w:p>
    <w:p w:rsidR="00E15C58" w:rsidRDefault="00E15C58" w:rsidP="00E15C58">
      <w:pPr>
        <w:ind w:firstLine="397"/>
        <w:jc w:val="center"/>
        <w:rPr>
          <w:sz w:val="28"/>
          <w:szCs w:val="28"/>
          <w:lang w:val="kk-KZ"/>
        </w:rPr>
      </w:pPr>
    </w:p>
    <w:p w:rsidR="00E15C58" w:rsidRDefault="00E15C58" w:rsidP="00E15C58">
      <w:pPr>
        <w:jc w:val="center"/>
        <w:rPr>
          <w:sz w:val="28"/>
          <w:szCs w:val="28"/>
          <w:lang w:val="kk-KZ"/>
        </w:rPr>
      </w:pPr>
      <w:r>
        <w:rPr>
          <w:sz w:val="28"/>
          <w:szCs w:val="28"/>
          <w:lang w:val="kk-KZ"/>
        </w:rPr>
        <w:t>В = N</w:t>
      </w:r>
      <w:r>
        <w:rPr>
          <w:sz w:val="28"/>
          <w:szCs w:val="28"/>
          <w:vertAlign w:val="superscript"/>
          <w:lang w:val="kk-KZ"/>
        </w:rPr>
        <w:t>.</w:t>
      </w:r>
      <w:r>
        <w:rPr>
          <w:sz w:val="28"/>
          <w:szCs w:val="28"/>
          <w:lang w:val="kk-KZ"/>
        </w:rPr>
        <w:t>V,</w:t>
      </w:r>
    </w:p>
    <w:p w:rsidR="00E15C58" w:rsidRDefault="00E15C58" w:rsidP="00E15C58">
      <w:pPr>
        <w:jc w:val="both"/>
        <w:rPr>
          <w:sz w:val="28"/>
          <w:szCs w:val="28"/>
          <w:lang w:val="kk-KZ"/>
        </w:rPr>
      </w:pPr>
    </w:p>
    <w:p w:rsidR="00E15C58" w:rsidRDefault="00E15C58" w:rsidP="00E15C58">
      <w:pPr>
        <w:jc w:val="both"/>
        <w:rPr>
          <w:sz w:val="28"/>
          <w:szCs w:val="28"/>
          <w:lang w:val="kk-KZ"/>
        </w:rPr>
      </w:pPr>
      <w:r>
        <w:rPr>
          <w:sz w:val="28"/>
          <w:szCs w:val="28"/>
          <w:lang w:val="kk-KZ"/>
        </w:rPr>
        <w:t xml:space="preserve">мұндағы: N – сілтінің нормалдылығы немесе 1 мл-дегі мг/экв мөлшері (берілген жағдайда N = 0,1); V – сілтінің көлемі, яғни </w:t>
      </w:r>
      <w:r>
        <w:rPr>
          <w:sz w:val="28"/>
          <w:szCs w:val="28"/>
          <w:lang w:val="kk-KZ"/>
        </w:rPr>
        <w:br/>
        <w:t>В = 0,1</w:t>
      </w:r>
      <w:r>
        <w:rPr>
          <w:sz w:val="28"/>
          <w:szCs w:val="28"/>
          <w:vertAlign w:val="superscript"/>
          <w:lang w:val="kk-KZ"/>
        </w:rPr>
        <w:t>.</w:t>
      </w:r>
      <w:r>
        <w:rPr>
          <w:sz w:val="28"/>
          <w:szCs w:val="28"/>
          <w:lang w:val="kk-KZ"/>
        </w:rPr>
        <w:t>480 = 48</w:t>
      </w:r>
    </w:p>
    <w:p w:rsidR="00E15C58" w:rsidRDefault="00E15C58" w:rsidP="00E15C58">
      <w:pPr>
        <w:ind w:firstLine="397"/>
        <w:jc w:val="both"/>
        <w:rPr>
          <w:sz w:val="28"/>
          <w:szCs w:val="28"/>
          <w:lang w:val="kk-KZ"/>
        </w:rPr>
      </w:pPr>
    </w:p>
    <w:p w:rsidR="00E15C58" w:rsidRDefault="00E15C58" w:rsidP="00E15C58">
      <w:pPr>
        <w:ind w:firstLine="397"/>
        <w:jc w:val="both"/>
        <w:rPr>
          <w:b/>
          <w:sz w:val="28"/>
          <w:szCs w:val="28"/>
          <w:lang w:val="kk-KZ"/>
        </w:rPr>
      </w:pPr>
      <w:r>
        <w:rPr>
          <w:b/>
          <w:sz w:val="28"/>
          <w:szCs w:val="28"/>
          <w:lang w:val="kk-KZ"/>
        </w:rPr>
        <w:t>Д) Буферлік сыйымдылыққа сұйылтудың әсері</w:t>
      </w:r>
    </w:p>
    <w:p w:rsidR="00E15C58" w:rsidRDefault="00E15C58" w:rsidP="00E15C58">
      <w:pPr>
        <w:ind w:firstLine="397"/>
        <w:jc w:val="both"/>
        <w:rPr>
          <w:sz w:val="28"/>
          <w:szCs w:val="28"/>
          <w:lang w:val="kk-KZ"/>
        </w:rPr>
      </w:pPr>
    </w:p>
    <w:p w:rsidR="00E15C58" w:rsidRDefault="00E15C58" w:rsidP="00E15C58">
      <w:pPr>
        <w:ind w:firstLine="397"/>
        <w:jc w:val="both"/>
        <w:rPr>
          <w:sz w:val="28"/>
          <w:szCs w:val="28"/>
          <w:lang w:val="kk-KZ"/>
        </w:rPr>
      </w:pPr>
      <w:r>
        <w:rPr>
          <w:sz w:val="28"/>
          <w:szCs w:val="28"/>
          <w:lang w:val="kk-KZ"/>
        </w:rPr>
        <w:t>Колбаға 1 мл буферлі ерітінді (рН = 5), 9 мл су және 3 там</w:t>
      </w:r>
      <w:r>
        <w:rPr>
          <w:sz w:val="28"/>
          <w:szCs w:val="28"/>
          <w:lang w:val="kk-KZ"/>
        </w:rPr>
        <w:softHyphen/>
        <w:t>шы метил қызыл ерітіндісінен құяды. Осы ерітіндінің буферлі сыйымдылығын 6.4. жұмыста көрсетілгендей тәсілмен анықтай</w:t>
      </w:r>
      <w:r>
        <w:rPr>
          <w:sz w:val="28"/>
          <w:szCs w:val="28"/>
          <w:lang w:val="kk-KZ"/>
        </w:rPr>
        <w:softHyphen/>
        <w:t>ды. Алынған нәтижені сұйытылмаған буферлі ерітіндінің буфер</w:t>
      </w:r>
      <w:r>
        <w:rPr>
          <w:sz w:val="28"/>
          <w:szCs w:val="28"/>
          <w:lang w:val="kk-KZ"/>
        </w:rPr>
        <w:softHyphen/>
        <w:t>лік сыйымдылығымен салыстыра отырып, қорытынды жасайды.</w:t>
      </w:r>
    </w:p>
    <w:p w:rsidR="00E15C58" w:rsidRDefault="00E15C58" w:rsidP="00E15C58">
      <w:pPr>
        <w:ind w:firstLine="397"/>
        <w:jc w:val="center"/>
        <w:rPr>
          <w:b/>
          <w:sz w:val="28"/>
          <w:szCs w:val="28"/>
          <w:lang w:val="kk-KZ"/>
        </w:rPr>
      </w:pPr>
    </w:p>
    <w:p w:rsidR="00E15C58" w:rsidRDefault="00E15C58" w:rsidP="00E15C58">
      <w:pPr>
        <w:ind w:firstLine="397"/>
        <w:jc w:val="center"/>
        <w:rPr>
          <w:b/>
          <w:sz w:val="28"/>
          <w:szCs w:val="28"/>
          <w:lang w:val="kk-KZ"/>
        </w:rPr>
      </w:pPr>
    </w:p>
    <w:p w:rsidR="00E15C58" w:rsidRDefault="00E15C58" w:rsidP="00E15C58">
      <w:pPr>
        <w:ind w:firstLine="397"/>
        <w:rPr>
          <w:b/>
          <w:sz w:val="28"/>
          <w:szCs w:val="28"/>
          <w:lang w:val="kk-KZ"/>
        </w:rPr>
      </w:pPr>
      <w:r>
        <w:rPr>
          <w:b/>
          <w:sz w:val="28"/>
          <w:szCs w:val="28"/>
          <w:lang w:val="kk-KZ"/>
        </w:rPr>
        <w:t>Сұрақтар</w:t>
      </w:r>
    </w:p>
    <w:p w:rsidR="00E15C58" w:rsidRDefault="00E15C58" w:rsidP="00E15C58">
      <w:pPr>
        <w:ind w:firstLine="397"/>
        <w:jc w:val="center"/>
        <w:rPr>
          <w:b/>
          <w:sz w:val="28"/>
          <w:szCs w:val="28"/>
          <w:lang w:val="kk-KZ"/>
        </w:rPr>
      </w:pPr>
    </w:p>
    <w:p w:rsidR="00E15C58" w:rsidRDefault="00E15C58" w:rsidP="00E15C58">
      <w:pPr>
        <w:pStyle w:val="a3"/>
        <w:numPr>
          <w:ilvl w:val="0"/>
          <w:numId w:val="2"/>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Буферлі ерітінділер </w:t>
      </w:r>
      <w:r>
        <w:rPr>
          <w:rFonts w:ascii="Times New Roman" w:hAnsi="Times New Roman" w:cs="Times New Roman"/>
          <w:sz w:val="28"/>
          <w:szCs w:val="28"/>
          <w:lang w:val="kk-KZ"/>
        </w:rPr>
        <w:t>туралы ұғымды сипаттаңыздар.</w:t>
      </w:r>
      <w:r>
        <w:rPr>
          <w:rFonts w:ascii="Times New Roman" w:hAnsi="Times New Roman" w:cs="Times New Roman"/>
          <w:sz w:val="28"/>
          <w:szCs w:val="28"/>
          <w:lang w:val="kk-KZ"/>
        </w:rPr>
        <w:t xml:space="preserve"> </w:t>
      </w:r>
    </w:p>
    <w:p w:rsidR="00E15C58" w:rsidRDefault="00E15C58" w:rsidP="00E15C58">
      <w:pPr>
        <w:pStyle w:val="a3"/>
        <w:numPr>
          <w:ilvl w:val="0"/>
          <w:numId w:val="2"/>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Буферлі ерітінділердің тірі ағза</w:t>
      </w:r>
      <w:r>
        <w:rPr>
          <w:rFonts w:ascii="Times New Roman" w:hAnsi="Times New Roman" w:cs="Times New Roman"/>
          <w:sz w:val="28"/>
          <w:szCs w:val="28"/>
          <w:lang w:val="kk-KZ"/>
        </w:rPr>
        <w:softHyphen/>
        <w:t xml:space="preserve">ларда атқаратын рөлін түсіндіріңіздер. </w:t>
      </w:r>
    </w:p>
    <w:p w:rsidR="00E15C58" w:rsidRDefault="00E15C58" w:rsidP="00E15C58">
      <w:pPr>
        <w:pStyle w:val="a3"/>
        <w:numPr>
          <w:ilvl w:val="0"/>
          <w:numId w:val="2"/>
        </w:numPr>
        <w:spacing w:after="0" w:line="240" w:lineRule="auto"/>
        <w:ind w:left="0" w:firstLine="397"/>
        <w:jc w:val="both"/>
        <w:rPr>
          <w:rFonts w:ascii="Times New Roman" w:hAnsi="Times New Roman" w:cs="Times New Roman"/>
          <w:sz w:val="28"/>
          <w:szCs w:val="28"/>
          <w:lang w:val="kk-KZ"/>
        </w:rPr>
      </w:pPr>
      <w:r>
        <w:rPr>
          <w:rFonts w:ascii="Times New Roman" w:hAnsi="Times New Roman" w:cs="Times New Roman"/>
          <w:sz w:val="28"/>
          <w:szCs w:val="28"/>
          <w:lang w:val="kk-KZ"/>
        </w:rPr>
        <w:t>Заттарды анализдеу әдістерінде буферлі ерітінділерді</w:t>
      </w:r>
      <w:r>
        <w:rPr>
          <w:rFonts w:ascii="Times New Roman" w:hAnsi="Times New Roman" w:cs="Times New Roman"/>
          <w:sz w:val="28"/>
          <w:szCs w:val="28"/>
          <w:lang w:val="kk-KZ"/>
        </w:rPr>
        <w:t>ң рөлін сипаттаңыздар.</w:t>
      </w:r>
    </w:p>
    <w:p w:rsidR="00E15C58" w:rsidRDefault="00E15C58" w:rsidP="00E15C58">
      <w:pPr>
        <w:jc w:val="both"/>
        <w:rPr>
          <w:sz w:val="28"/>
          <w:szCs w:val="28"/>
          <w:lang w:val="kk-KZ"/>
        </w:rPr>
      </w:pPr>
      <w:r>
        <w:rPr>
          <w:sz w:val="28"/>
          <w:szCs w:val="28"/>
          <w:lang w:val="kk-KZ"/>
        </w:rPr>
        <w:t>4.Фосфаттық және карбонаттық буферлік жүйелердің қызметінің меха</w:t>
      </w:r>
      <w:r>
        <w:rPr>
          <w:sz w:val="28"/>
          <w:szCs w:val="28"/>
          <w:lang w:val="kk-KZ"/>
        </w:rPr>
        <w:softHyphen/>
        <w:t>низмін түсіндіріңіздер.</w:t>
      </w:r>
    </w:p>
    <w:p w:rsidR="00E15C58" w:rsidRDefault="00E15C58" w:rsidP="00E15C58">
      <w:pPr>
        <w:jc w:val="both"/>
        <w:rPr>
          <w:sz w:val="28"/>
          <w:szCs w:val="28"/>
          <w:lang w:val="kk-KZ"/>
        </w:rPr>
      </w:pPr>
      <w:r>
        <w:rPr>
          <w:sz w:val="28"/>
          <w:szCs w:val="28"/>
          <w:lang w:val="kk-KZ"/>
        </w:rPr>
        <w:t>5.Буферлі ерітінділерді дистилденген сумен сұйылтқан кезде олардың рН-ы</w:t>
      </w:r>
      <w:r>
        <w:rPr>
          <w:sz w:val="28"/>
          <w:szCs w:val="28"/>
          <w:lang w:val="kk-KZ"/>
        </w:rPr>
        <w:t xml:space="preserve">ң өзгеру немесе өзгермеуін түсіндіріңіздер. </w:t>
      </w:r>
    </w:p>
    <w:p w:rsidR="00E15C58" w:rsidRDefault="00E15C58" w:rsidP="00E15C58">
      <w:pPr>
        <w:jc w:val="both"/>
        <w:rPr>
          <w:sz w:val="28"/>
          <w:szCs w:val="28"/>
          <w:lang w:val="kk-KZ"/>
        </w:rPr>
      </w:pPr>
    </w:p>
    <w:p w:rsidR="00E15C58" w:rsidRDefault="00E15C58" w:rsidP="00E15C58">
      <w:pPr>
        <w:tabs>
          <w:tab w:val="left" w:pos="3780"/>
        </w:tabs>
        <w:ind w:firstLine="397"/>
        <w:rPr>
          <w:rFonts w:eastAsiaTheme="minorEastAsia"/>
          <w:sz w:val="28"/>
          <w:szCs w:val="28"/>
          <w:lang w:val="kk-KZ"/>
        </w:rPr>
      </w:pPr>
      <w:r>
        <w:rPr>
          <w:sz w:val="28"/>
          <w:szCs w:val="28"/>
          <w:lang w:val="kk-KZ"/>
        </w:rPr>
        <w:t>Әдебиет</w:t>
      </w:r>
      <w:r w:rsidRPr="00E15C58">
        <w:rPr>
          <w:rFonts w:eastAsiaTheme="minorEastAsia"/>
          <w:sz w:val="28"/>
          <w:szCs w:val="28"/>
          <w:lang w:val="kk-KZ"/>
        </w:rPr>
        <w:t xml:space="preserve"> </w:t>
      </w:r>
      <w:r>
        <w:rPr>
          <w:rFonts w:eastAsiaTheme="minorEastAsia"/>
          <w:sz w:val="28"/>
          <w:szCs w:val="28"/>
          <w:lang w:val="kk-KZ"/>
        </w:rPr>
        <w:t>Әдебиет</w:t>
      </w:r>
    </w:p>
    <w:p w:rsidR="00E15C58" w:rsidRDefault="00E15C58" w:rsidP="00E15C58">
      <w:pPr>
        <w:spacing w:line="252" w:lineRule="auto"/>
        <w:jc w:val="both"/>
        <w:rPr>
          <w:sz w:val="28"/>
          <w:szCs w:val="28"/>
          <w:lang w:val="kk-KZ" w:eastAsia="en-US"/>
        </w:rPr>
      </w:pPr>
      <w:r>
        <w:rPr>
          <w:sz w:val="28"/>
          <w:szCs w:val="28"/>
          <w:lang w:val="kk-KZ" w:eastAsia="en-US"/>
        </w:rPr>
        <w:t>1.Бірімжанов Б.А. Жалпы химия.- Алматы: Қазақ университеті, 2011.- 744 б.</w:t>
      </w:r>
    </w:p>
    <w:p w:rsidR="00E15C58" w:rsidRDefault="00E15C58" w:rsidP="00E15C58">
      <w:pPr>
        <w:jc w:val="both"/>
        <w:rPr>
          <w:sz w:val="28"/>
          <w:szCs w:val="28"/>
          <w:lang w:val="kk-KZ"/>
        </w:rPr>
      </w:pPr>
      <w:r>
        <w:rPr>
          <w:sz w:val="28"/>
          <w:szCs w:val="28"/>
          <w:lang w:val="kk-KZ"/>
        </w:rPr>
        <w:t>2. Баешова А.Қ. Химия. Оқу құралы. Өнделіп, толықтырылған екінші басылым.  – Алматы: Қазақ университеті,  2019. – 288 б.</w:t>
      </w:r>
    </w:p>
    <w:p w:rsidR="00E15C58" w:rsidRDefault="00E15C58" w:rsidP="00E15C58">
      <w:pPr>
        <w:ind w:right="-850"/>
        <w:contextualSpacing/>
        <w:jc w:val="both"/>
        <w:rPr>
          <w:sz w:val="28"/>
          <w:szCs w:val="28"/>
          <w:lang w:val="kk-KZ"/>
        </w:rPr>
      </w:pPr>
      <w:r>
        <w:rPr>
          <w:sz w:val="28"/>
          <w:szCs w:val="28"/>
          <w:lang w:val="kk-KZ"/>
        </w:rPr>
        <w:t xml:space="preserve">3. Баешова А.Қ. Жалпы химия (зертханалық жұмыстардың жинағы): оқу құралы. – Алматы: Қазақ университеті,  2011. – 90 бет. </w:t>
      </w:r>
    </w:p>
    <w:p w:rsidR="00E15C58" w:rsidRDefault="00E15C58" w:rsidP="00E15C58">
      <w:pPr>
        <w:spacing w:line="252" w:lineRule="auto"/>
        <w:jc w:val="both"/>
        <w:rPr>
          <w:sz w:val="28"/>
          <w:szCs w:val="28"/>
          <w:lang w:val="kk-KZ" w:eastAsia="en-US"/>
        </w:rPr>
      </w:pPr>
      <w:r>
        <w:rPr>
          <w:sz w:val="28"/>
          <w:szCs w:val="28"/>
          <w:lang w:val="kk-KZ" w:eastAsia="en-US"/>
        </w:rPr>
        <w:t xml:space="preserve"> 4</w:t>
      </w:r>
      <w:r>
        <w:rPr>
          <w:sz w:val="28"/>
          <w:szCs w:val="28"/>
          <w:lang w:val="kk-KZ"/>
        </w:rPr>
        <w:t>. Баешова А.К., Сулейменова О.Я. Химия: оқу-әдістемелік құрал. – Алматы: Қазақ университеті, 2016. – 136 б.</w:t>
      </w:r>
    </w:p>
    <w:p w:rsidR="00E15C58" w:rsidRDefault="00E15C58" w:rsidP="00E15C58">
      <w:pPr>
        <w:rPr>
          <w:sz w:val="28"/>
          <w:szCs w:val="28"/>
          <w:lang w:val="kk-KZ"/>
        </w:rPr>
      </w:pPr>
      <w:r>
        <w:rPr>
          <w:rStyle w:val="a4"/>
          <w:sz w:val="28"/>
          <w:szCs w:val="28"/>
          <w:lang w:val="kk-KZ" w:eastAsia="en-US"/>
        </w:rPr>
        <w:t xml:space="preserve">   </w:t>
      </w:r>
    </w:p>
    <w:p w:rsidR="00E15C58" w:rsidRDefault="00E15C58" w:rsidP="00E15C58">
      <w:pPr>
        <w:jc w:val="both"/>
        <w:rPr>
          <w:sz w:val="28"/>
          <w:szCs w:val="28"/>
          <w:lang w:val="kk-KZ"/>
        </w:rPr>
      </w:pPr>
      <w:bookmarkStart w:id="0" w:name="_GoBack"/>
      <w:bookmarkEnd w:id="0"/>
    </w:p>
    <w:p w:rsidR="00E15C58" w:rsidRDefault="00E15C58" w:rsidP="00E15C58">
      <w:pPr>
        <w:pStyle w:val="a3"/>
        <w:spacing w:after="0" w:line="240" w:lineRule="auto"/>
        <w:ind w:left="0" w:firstLine="397"/>
        <w:jc w:val="both"/>
        <w:rPr>
          <w:rFonts w:ascii="Times New Roman" w:hAnsi="Times New Roman" w:cs="Times New Roman"/>
          <w:sz w:val="28"/>
          <w:szCs w:val="28"/>
          <w:lang w:val="kk-KZ"/>
        </w:rPr>
      </w:pPr>
    </w:p>
    <w:p w:rsidR="00E15C58" w:rsidRDefault="00E15C58" w:rsidP="00E15C58">
      <w:pPr>
        <w:pStyle w:val="a3"/>
        <w:spacing w:after="0" w:line="240" w:lineRule="auto"/>
        <w:ind w:left="0" w:firstLine="397"/>
        <w:jc w:val="both"/>
        <w:rPr>
          <w:rFonts w:ascii="Times New Roman" w:hAnsi="Times New Roman" w:cs="Times New Roman"/>
          <w:sz w:val="28"/>
          <w:szCs w:val="28"/>
          <w:lang w:val="kk-KZ"/>
        </w:rPr>
      </w:pPr>
    </w:p>
    <w:p w:rsidR="00E15C58" w:rsidRDefault="00E15C58" w:rsidP="00E15C58">
      <w:pPr>
        <w:pStyle w:val="a3"/>
        <w:spacing w:after="0" w:line="240" w:lineRule="auto"/>
        <w:ind w:left="0" w:firstLine="397"/>
        <w:jc w:val="both"/>
        <w:rPr>
          <w:rFonts w:ascii="Times New Roman" w:hAnsi="Times New Roman" w:cs="Times New Roman"/>
          <w:sz w:val="28"/>
          <w:szCs w:val="28"/>
          <w:lang w:val="kk-KZ"/>
        </w:rPr>
      </w:pPr>
    </w:p>
    <w:p w:rsidR="009715EB" w:rsidRPr="00E15C58" w:rsidRDefault="009715EB">
      <w:pPr>
        <w:rPr>
          <w:lang w:val="kk-KZ"/>
        </w:rPr>
      </w:pPr>
    </w:p>
    <w:sectPr w:rsidR="009715EB" w:rsidRPr="00E15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D57C6C"/>
    <w:multiLevelType w:val="hybridMultilevel"/>
    <w:tmpl w:val="06EE5434"/>
    <w:lvl w:ilvl="0" w:tplc="B134B540">
      <w:start w:val="1"/>
      <w:numFmt w:val="decimal"/>
      <w:lvlText w:val="%1."/>
      <w:lvlJc w:val="left"/>
      <w:pPr>
        <w:ind w:left="785"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7DBD1786"/>
    <w:multiLevelType w:val="hybridMultilevel"/>
    <w:tmpl w:val="D50015F8"/>
    <w:lvl w:ilvl="0" w:tplc="AE06CE9C">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A5"/>
    <w:rsid w:val="006912A5"/>
    <w:rsid w:val="009715EB"/>
    <w:rsid w:val="00E15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0CD3220-1B0D-4525-8358-5B706771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C5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C58"/>
    <w:pPr>
      <w:spacing w:after="200" w:line="360" w:lineRule="auto"/>
      <w:ind w:left="720"/>
      <w:contextualSpacing/>
    </w:pPr>
    <w:rPr>
      <w:rFonts w:asciiTheme="minorHAnsi" w:eastAsiaTheme="minorHAnsi" w:hAnsiTheme="minorHAnsi" w:cstheme="minorBidi"/>
      <w:sz w:val="22"/>
      <w:szCs w:val="22"/>
      <w:lang w:val="en-US" w:eastAsia="en-US"/>
    </w:rPr>
  </w:style>
  <w:style w:type="character" w:styleId="a4">
    <w:name w:val="Hyperlink"/>
    <w:basedOn w:val="a0"/>
    <w:uiPriority w:val="99"/>
    <w:semiHidden/>
    <w:unhideWhenUsed/>
    <w:rsid w:val="00E15C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086541">
      <w:bodyDiv w:val="1"/>
      <w:marLeft w:val="0"/>
      <w:marRight w:val="0"/>
      <w:marTop w:val="0"/>
      <w:marBottom w:val="0"/>
      <w:divBdr>
        <w:top w:val="none" w:sz="0" w:space="0" w:color="auto"/>
        <w:left w:val="none" w:sz="0" w:space="0" w:color="auto"/>
        <w:bottom w:val="none" w:sz="0" w:space="0" w:color="auto"/>
        <w:right w:val="none" w:sz="0" w:space="0" w:color="auto"/>
      </w:divBdr>
    </w:div>
    <w:div w:id="1795948573">
      <w:bodyDiv w:val="1"/>
      <w:marLeft w:val="0"/>
      <w:marRight w:val="0"/>
      <w:marTop w:val="0"/>
      <w:marBottom w:val="0"/>
      <w:divBdr>
        <w:top w:val="none" w:sz="0" w:space="0" w:color="auto"/>
        <w:left w:val="none" w:sz="0" w:space="0" w:color="auto"/>
        <w:bottom w:val="none" w:sz="0" w:space="0" w:color="auto"/>
        <w:right w:val="none" w:sz="0" w:space="0" w:color="auto"/>
      </w:divBdr>
    </w:div>
    <w:div w:id="181995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1494</Words>
  <Characters>8519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Ажар Баешова</cp:lastModifiedBy>
  <cp:revision>2</cp:revision>
  <dcterms:created xsi:type="dcterms:W3CDTF">2019-09-28T17:43:00Z</dcterms:created>
  <dcterms:modified xsi:type="dcterms:W3CDTF">2019-09-28T17:53:00Z</dcterms:modified>
</cp:coreProperties>
</file>